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4A0E" w14:textId="197C22BB" w:rsidR="007C1517" w:rsidRPr="00D670A2" w:rsidRDefault="00496E2C" w:rsidP="0071134C">
      <w:pPr>
        <w:jc w:val="center"/>
        <w:rPr>
          <w:b/>
          <w:sz w:val="28"/>
          <w:szCs w:val="28"/>
        </w:rPr>
      </w:pPr>
      <w:r>
        <w:rPr>
          <w:b/>
          <w:sz w:val="28"/>
          <w:szCs w:val="28"/>
        </w:rPr>
        <w:t>KODL</w:t>
      </w:r>
      <w:r w:rsidR="002754E5">
        <w:rPr>
          <w:b/>
          <w:sz w:val="28"/>
          <w:szCs w:val="28"/>
        </w:rPr>
        <w:t>A</w:t>
      </w:r>
      <w:r w:rsidR="008E0E9B">
        <w:rPr>
          <w:b/>
          <w:sz w:val="28"/>
          <w:szCs w:val="28"/>
        </w:rPr>
        <w:t>KARA</w:t>
      </w:r>
      <w:r>
        <w:rPr>
          <w:b/>
          <w:sz w:val="28"/>
          <w:szCs w:val="28"/>
        </w:rPr>
        <w:t>HİSAR</w:t>
      </w:r>
      <w:r w:rsidR="0071134C" w:rsidRPr="00D670A2">
        <w:rPr>
          <w:b/>
          <w:sz w:val="28"/>
          <w:szCs w:val="28"/>
        </w:rPr>
        <w:t xml:space="preserve"> </w:t>
      </w:r>
      <w:r w:rsidR="001973D6" w:rsidRPr="00D670A2">
        <w:rPr>
          <w:b/>
          <w:sz w:val="28"/>
          <w:szCs w:val="28"/>
        </w:rPr>
        <w:t>HACKATHON YARIŞMASI ŞARTNAMESİ</w:t>
      </w:r>
    </w:p>
    <w:p w14:paraId="6C5BE256" w14:textId="77777777" w:rsidR="007C1517" w:rsidRPr="00246820" w:rsidRDefault="007C1517" w:rsidP="0071134C">
      <w:pPr>
        <w:jc w:val="both"/>
      </w:pPr>
    </w:p>
    <w:p w14:paraId="1C06E29F" w14:textId="77777777" w:rsidR="007C1517" w:rsidRPr="00246820" w:rsidRDefault="001973D6" w:rsidP="0071134C">
      <w:pPr>
        <w:jc w:val="both"/>
        <w:rPr>
          <w:b/>
        </w:rPr>
      </w:pPr>
      <w:r w:rsidRPr="00246820">
        <w:rPr>
          <w:b/>
        </w:rPr>
        <w:t>GENEL KURALLAR</w:t>
      </w:r>
    </w:p>
    <w:p w14:paraId="4F30BE75" w14:textId="27FF9318" w:rsidR="007C1517" w:rsidRPr="00246820" w:rsidRDefault="001973D6" w:rsidP="0071134C">
      <w:pPr>
        <w:jc w:val="both"/>
      </w:pPr>
      <w:r w:rsidRPr="00246820">
        <w:t xml:space="preserve">Madde 1 (Amaç): </w:t>
      </w:r>
      <w:proofErr w:type="spellStart"/>
      <w:r w:rsidRPr="00246820">
        <w:t>Hackathon</w:t>
      </w:r>
      <w:proofErr w:type="spellEnd"/>
      <w:r w:rsidRPr="00246820">
        <w:t xml:space="preserve"> Kategorisinin amacı;</w:t>
      </w:r>
      <w:r w:rsidR="0071134C" w:rsidRPr="00246820">
        <w:t xml:space="preserve"> </w:t>
      </w:r>
      <w:r w:rsidR="008E0E9B">
        <w:t>O</w:t>
      </w:r>
      <w:r w:rsidRPr="00246820">
        <w:t>rtaokul öğrencilerinin yazılım alanında bilgi ve becerilerini arttırmak ve problem çözme becerilerini geliştirmektir.</w:t>
      </w:r>
    </w:p>
    <w:p w14:paraId="1C078066" w14:textId="77777777" w:rsidR="007C1517" w:rsidRPr="00246820" w:rsidRDefault="007C1517" w:rsidP="0071134C">
      <w:pPr>
        <w:jc w:val="both"/>
      </w:pPr>
    </w:p>
    <w:p w14:paraId="66D58020" w14:textId="77777777" w:rsidR="007C1517" w:rsidRPr="00246820" w:rsidRDefault="001973D6" w:rsidP="0071134C">
      <w:pPr>
        <w:jc w:val="both"/>
        <w:rPr>
          <w:b/>
        </w:rPr>
      </w:pPr>
      <w:r w:rsidRPr="00246820">
        <w:rPr>
          <w:b/>
        </w:rPr>
        <w:t>HACKATHON</w:t>
      </w:r>
    </w:p>
    <w:p w14:paraId="27A138DF" w14:textId="77777777" w:rsidR="007C1517" w:rsidRPr="00246820" w:rsidRDefault="001973D6" w:rsidP="0071134C">
      <w:pPr>
        <w:jc w:val="both"/>
      </w:pPr>
      <w:r w:rsidRPr="00246820">
        <w:t xml:space="preserve">Madde 2 (Tanım): </w:t>
      </w:r>
      <w:proofErr w:type="spellStart"/>
      <w:r w:rsidRPr="00246820">
        <w:t>Hackathon</w:t>
      </w:r>
      <w:proofErr w:type="spellEnd"/>
      <w:r w:rsidRPr="00246820">
        <w:t xml:space="preserve"> Yazılım Görevi</w:t>
      </w:r>
    </w:p>
    <w:p w14:paraId="6F0F9668" w14:textId="77777777" w:rsidR="007C1517" w:rsidRPr="00246820" w:rsidRDefault="001973D6" w:rsidP="0071134C">
      <w:pPr>
        <w:jc w:val="both"/>
      </w:pPr>
      <w:r w:rsidRPr="00246820">
        <w:t xml:space="preserve">Takımlar, </w:t>
      </w:r>
      <w:proofErr w:type="spellStart"/>
      <w:r w:rsidRPr="00246820">
        <w:t>Hackathon</w:t>
      </w:r>
      <w:proofErr w:type="spellEnd"/>
      <w:r w:rsidRPr="00246820">
        <w:t xml:space="preserve"> Yazılım Görevi için 4 saat içinde yarışma üst kurulunun yarışma günü vereceği göreve uygun bir uygulama geliştirir.</w:t>
      </w:r>
    </w:p>
    <w:p w14:paraId="4409F3FD" w14:textId="77777777" w:rsidR="007C1517" w:rsidRPr="00246820" w:rsidRDefault="007C1517" w:rsidP="0071134C">
      <w:pPr>
        <w:jc w:val="both"/>
      </w:pPr>
    </w:p>
    <w:p w14:paraId="4CE21371" w14:textId="77777777" w:rsidR="007C1517" w:rsidRPr="00246820" w:rsidRDefault="001973D6" w:rsidP="0071134C">
      <w:pPr>
        <w:jc w:val="both"/>
        <w:rPr>
          <w:b/>
        </w:rPr>
      </w:pPr>
      <w:r w:rsidRPr="00246820">
        <w:rPr>
          <w:b/>
        </w:rPr>
        <w:t>HACKATHON TAKIMI</w:t>
      </w:r>
    </w:p>
    <w:p w14:paraId="1810AA6C" w14:textId="77777777" w:rsidR="007C1517" w:rsidRPr="00246820" w:rsidRDefault="001973D6" w:rsidP="0071134C">
      <w:pPr>
        <w:jc w:val="both"/>
      </w:pPr>
      <w:r w:rsidRPr="00246820">
        <w:t>Madde 3 (</w:t>
      </w:r>
      <w:proofErr w:type="spellStart"/>
      <w:r w:rsidRPr="00246820">
        <w:t>Hackathon</w:t>
      </w:r>
      <w:proofErr w:type="spellEnd"/>
      <w:r w:rsidRPr="00246820">
        <w:t xml:space="preserve"> Takımı Tanımı):</w:t>
      </w:r>
    </w:p>
    <w:p w14:paraId="5266B8F1" w14:textId="77777777" w:rsidR="007C1517" w:rsidRPr="00246820" w:rsidRDefault="001973D6" w:rsidP="0071134C">
      <w:pPr>
        <w:jc w:val="both"/>
      </w:pPr>
      <w:r w:rsidRPr="00246820">
        <w:t>1. Takım üyeleri ortaokul öğrencilerinden oluşur. Turnuvada takım üyelerinin öğrenci belgesi sunması zorunludur.</w:t>
      </w:r>
    </w:p>
    <w:p w14:paraId="49D1C8DF" w14:textId="77777777" w:rsidR="007C1517" w:rsidRPr="00246820" w:rsidRDefault="001973D6" w:rsidP="0071134C">
      <w:pPr>
        <w:jc w:val="both"/>
      </w:pPr>
      <w:r w:rsidRPr="00246820">
        <w:t>2. Takım üyeleri için sınıf seviyesi sınırlaması yoktur.</w:t>
      </w:r>
    </w:p>
    <w:p w14:paraId="1013EC41" w14:textId="4B2D898A" w:rsidR="007C1517" w:rsidRPr="003957B1" w:rsidRDefault="001973D6" w:rsidP="0071134C">
      <w:pPr>
        <w:jc w:val="both"/>
        <w:rPr>
          <w:b/>
          <w:bCs/>
        </w:rPr>
      </w:pPr>
      <w:r w:rsidRPr="00246820">
        <w:t>3. Yarışma</w:t>
      </w:r>
      <w:r w:rsidR="005E468C">
        <w:t xml:space="preserve"> 30 takımla yapılacaktır.</w:t>
      </w:r>
    </w:p>
    <w:p w14:paraId="675B39E6" w14:textId="46AAE959" w:rsidR="007C1517" w:rsidRPr="00246820" w:rsidRDefault="001973D6" w:rsidP="0071134C">
      <w:pPr>
        <w:jc w:val="both"/>
      </w:pPr>
      <w:r w:rsidRPr="00246820">
        <w:t xml:space="preserve">4. Takımlar </w:t>
      </w:r>
      <w:r w:rsidRPr="00496E2C">
        <w:t xml:space="preserve">üç </w:t>
      </w:r>
      <w:r w:rsidR="00496E2C" w:rsidRPr="00496E2C">
        <w:t>öğrenciden</w:t>
      </w:r>
      <w:r w:rsidR="00496E2C">
        <w:rPr>
          <w:b/>
          <w:bCs/>
        </w:rPr>
        <w:t xml:space="preserve"> </w:t>
      </w:r>
      <w:r w:rsidRPr="00246820">
        <w:t>oluşacaktır.</w:t>
      </w:r>
    </w:p>
    <w:p w14:paraId="31C926EA" w14:textId="6D3FA1EB" w:rsidR="007C1517" w:rsidRPr="00246820" w:rsidRDefault="001973D6" w:rsidP="0071134C">
      <w:pPr>
        <w:jc w:val="both"/>
      </w:pPr>
      <w:r w:rsidRPr="00246820">
        <w:t xml:space="preserve">5. Bir takıma </w:t>
      </w:r>
      <w:r w:rsidR="00B31AA0">
        <w:t xml:space="preserve">sadece </w:t>
      </w:r>
      <w:r w:rsidRPr="00246820">
        <w:t>bir öğretmen danışmanlık yapabilir</w:t>
      </w:r>
      <w:r w:rsidR="00B31AA0">
        <w:t>.</w:t>
      </w:r>
    </w:p>
    <w:p w14:paraId="0CE6AA3D" w14:textId="77777777" w:rsidR="007C1517" w:rsidRPr="00246820" w:rsidRDefault="007C1517" w:rsidP="0071134C">
      <w:pPr>
        <w:jc w:val="both"/>
      </w:pPr>
    </w:p>
    <w:p w14:paraId="081DA7BA" w14:textId="77777777" w:rsidR="007C1517" w:rsidRPr="00246820" w:rsidRDefault="001973D6" w:rsidP="0071134C">
      <w:pPr>
        <w:jc w:val="both"/>
        <w:rPr>
          <w:b/>
        </w:rPr>
      </w:pPr>
      <w:r w:rsidRPr="00246820">
        <w:rPr>
          <w:b/>
        </w:rPr>
        <w:t>HACKATHON TANITIMI</w:t>
      </w:r>
    </w:p>
    <w:p w14:paraId="74B83B92" w14:textId="77777777" w:rsidR="007C1517" w:rsidRPr="00246820" w:rsidRDefault="001973D6" w:rsidP="0071134C">
      <w:pPr>
        <w:jc w:val="both"/>
      </w:pPr>
      <w:r w:rsidRPr="00246820">
        <w:t>Madde 4 (</w:t>
      </w:r>
      <w:proofErr w:type="spellStart"/>
      <w:r w:rsidRPr="00246820">
        <w:t>Hackathon</w:t>
      </w:r>
      <w:proofErr w:type="spellEnd"/>
      <w:r w:rsidRPr="00246820">
        <w:t xml:space="preserve"> Tanıtımı):</w:t>
      </w:r>
    </w:p>
    <w:p w14:paraId="5AD2484C" w14:textId="77777777" w:rsidR="007C1517" w:rsidRPr="00246820" w:rsidRDefault="001973D6" w:rsidP="0071134C">
      <w:pPr>
        <w:jc w:val="both"/>
      </w:pPr>
      <w:r w:rsidRPr="00246820">
        <w:t>Göreviniz; yarışma üst kurulunun verdiği bilgiler doğrultusunda 4 saat içinde bir uygulama geliştirmek ve jüriye sunmaktır.</w:t>
      </w:r>
    </w:p>
    <w:p w14:paraId="502C79FA" w14:textId="77777777" w:rsidR="007C1517" w:rsidRPr="00246820" w:rsidRDefault="001973D6" w:rsidP="0071134C">
      <w:pPr>
        <w:jc w:val="both"/>
      </w:pPr>
      <w:r w:rsidRPr="00246820">
        <w:t>Görevle ilgili olarak;</w:t>
      </w:r>
    </w:p>
    <w:p w14:paraId="55505B03" w14:textId="77777777" w:rsidR="007C1517" w:rsidRPr="00246820" w:rsidRDefault="001973D6" w:rsidP="0071134C">
      <w:pPr>
        <w:jc w:val="both"/>
      </w:pPr>
      <w:r w:rsidRPr="00246820">
        <w:t>Bu kategoriye katılacak olan takımlardan 4 saat sonunda yarışma üst kurulunun vereceği görevi gerçekleştirmeleri istenecektir.</w:t>
      </w:r>
    </w:p>
    <w:p w14:paraId="06C07136" w14:textId="77777777" w:rsidR="007C1517" w:rsidRPr="00246820" w:rsidRDefault="001973D6" w:rsidP="0071134C">
      <w:pPr>
        <w:jc w:val="both"/>
      </w:pPr>
      <w:r w:rsidRPr="00246820">
        <w:t>Katılımcıların temel ihtiyaçları dışında 4 saat süreyle salonu terk etmemesi gerekmektedir. 4 saatin sonunda takımlar geliştirdikleri uygulamayı jüri önünde sunacaktır.</w:t>
      </w:r>
    </w:p>
    <w:p w14:paraId="1FC3E668" w14:textId="77777777" w:rsidR="007C1517" w:rsidRPr="00246820" w:rsidRDefault="001973D6" w:rsidP="0071134C">
      <w:pPr>
        <w:jc w:val="both"/>
      </w:pPr>
      <w:r w:rsidRPr="00246820">
        <w:lastRenderedPageBreak/>
        <w:t xml:space="preserve">Uygulamalar 4 saat içerisinde sıfırdan geliştirilmiş olmalıdır. Tüm kodlar </w:t>
      </w:r>
      <w:proofErr w:type="spellStart"/>
      <w:r w:rsidRPr="00246820">
        <w:t>Hackathon</w:t>
      </w:r>
      <w:proofErr w:type="spellEnd"/>
      <w:r w:rsidRPr="00246820">
        <w:t xml:space="preserve"> süresince yazılacaktır.</w:t>
      </w:r>
    </w:p>
    <w:p w14:paraId="396AE9B1" w14:textId="77777777" w:rsidR="007C1517" w:rsidRPr="00246820" w:rsidRDefault="001973D6" w:rsidP="0071134C">
      <w:pPr>
        <w:jc w:val="both"/>
      </w:pPr>
      <w:r w:rsidRPr="00246820">
        <w:t>Önceden yazılmış kodlar veya tasarımlar kullanılmayacaktır.</w:t>
      </w:r>
    </w:p>
    <w:p w14:paraId="5593F0D5" w14:textId="77777777" w:rsidR="007C1517" w:rsidRPr="00246820" w:rsidRDefault="001973D6" w:rsidP="0071134C">
      <w:pPr>
        <w:jc w:val="both"/>
      </w:pPr>
      <w:r w:rsidRPr="00246820">
        <w:t>Uygulama veya uygulama fikri ile ilgili tüm haklar geliştirenlerin veya fikrin sahiplerinindir.</w:t>
      </w:r>
    </w:p>
    <w:p w14:paraId="278B0ACD" w14:textId="0B3237C0" w:rsidR="007C1517" w:rsidRPr="00246820" w:rsidRDefault="001973D6" w:rsidP="0071134C">
      <w:pPr>
        <w:jc w:val="both"/>
      </w:pPr>
      <w:r w:rsidRPr="00246820">
        <w:t xml:space="preserve">Katılımcılar hedef platform olarak sadece </w:t>
      </w:r>
      <w:r w:rsidR="00246820" w:rsidRPr="00246820">
        <w:t>blok tabanlı kodlama</w:t>
      </w:r>
      <w:r w:rsidR="00895665" w:rsidRPr="00246820">
        <w:t xml:space="preserve"> programı</w:t>
      </w:r>
      <w:r w:rsidRPr="00246820">
        <w:t xml:space="preserve"> kullanabilirler.</w:t>
      </w:r>
    </w:p>
    <w:p w14:paraId="1C2A11C6" w14:textId="77777777" w:rsidR="007C1517" w:rsidRPr="00246820" w:rsidRDefault="001973D6" w:rsidP="0071134C">
      <w:pPr>
        <w:jc w:val="both"/>
      </w:pPr>
      <w:proofErr w:type="spellStart"/>
      <w:r w:rsidRPr="00246820">
        <w:t>Hackathon</w:t>
      </w:r>
      <w:proofErr w:type="spellEnd"/>
      <w:r w:rsidRPr="00246820">
        <w:t xml:space="preserve"> süresi sonunda ortaya çıkan ürünlerin birer kopyası yarışma üst kuruluna verilmelidir.</w:t>
      </w:r>
    </w:p>
    <w:p w14:paraId="14F88E5B" w14:textId="77777777" w:rsidR="007C1517" w:rsidRPr="00246820" w:rsidRDefault="001973D6" w:rsidP="0071134C">
      <w:pPr>
        <w:jc w:val="both"/>
      </w:pPr>
      <w:r w:rsidRPr="00246820">
        <w:t>Katılımcılar kendi bilgisayarlarını ve uzatma kablolu üçlü prizlerini getirmelidirler.</w:t>
      </w:r>
    </w:p>
    <w:p w14:paraId="05F32F4F" w14:textId="77777777" w:rsidR="00D90372" w:rsidRDefault="00D90372" w:rsidP="0071134C">
      <w:pPr>
        <w:jc w:val="both"/>
        <w:rPr>
          <w:b/>
        </w:rPr>
      </w:pPr>
    </w:p>
    <w:p w14:paraId="496253B0" w14:textId="57738647" w:rsidR="007C1517" w:rsidRPr="00246820" w:rsidRDefault="001973D6" w:rsidP="0071134C">
      <w:pPr>
        <w:jc w:val="both"/>
        <w:rPr>
          <w:b/>
        </w:rPr>
      </w:pPr>
      <w:r w:rsidRPr="00246820">
        <w:rPr>
          <w:b/>
        </w:rPr>
        <w:t>HACKATHON TURNUVA ALANI</w:t>
      </w:r>
    </w:p>
    <w:p w14:paraId="5C315EE7" w14:textId="77777777" w:rsidR="007C1517" w:rsidRPr="00246820" w:rsidRDefault="001973D6" w:rsidP="0071134C">
      <w:pPr>
        <w:jc w:val="both"/>
      </w:pPr>
      <w:r w:rsidRPr="00246820">
        <w:t>Madde 5 (</w:t>
      </w:r>
      <w:proofErr w:type="spellStart"/>
      <w:r w:rsidRPr="00246820">
        <w:t>Hackathon</w:t>
      </w:r>
      <w:proofErr w:type="spellEnd"/>
      <w:r w:rsidRPr="00246820">
        <w:t xml:space="preserve"> Turnuva Alanı Tanıtımı ve Kurallar):</w:t>
      </w:r>
    </w:p>
    <w:p w14:paraId="6D12A732" w14:textId="77777777" w:rsidR="007C1517" w:rsidRPr="00246820" w:rsidRDefault="001973D6" w:rsidP="0071134C">
      <w:pPr>
        <w:jc w:val="both"/>
      </w:pPr>
      <w:r w:rsidRPr="00246820">
        <w:t xml:space="preserve">1. </w:t>
      </w:r>
      <w:proofErr w:type="spellStart"/>
      <w:r w:rsidRPr="00246820">
        <w:t>Hackathon</w:t>
      </w:r>
      <w:proofErr w:type="spellEnd"/>
      <w:r w:rsidRPr="00246820">
        <w:t xml:space="preserve"> turnuva alanı aşağıdaki bölümlerden oluşur.</w:t>
      </w:r>
    </w:p>
    <w:p w14:paraId="7FA51CDA" w14:textId="77777777" w:rsidR="007C1517" w:rsidRPr="00246820" w:rsidRDefault="001973D6" w:rsidP="0071134C">
      <w:pPr>
        <w:jc w:val="both"/>
      </w:pPr>
      <w:r w:rsidRPr="00246820">
        <w:t>– Uygulama Geliştirme Alanı: Her takım, uygulama geliştirme ve test etme çalışmalarını kendileri için ayrılmış masalarda yapacaklardır.</w:t>
      </w:r>
    </w:p>
    <w:p w14:paraId="7C50C26A" w14:textId="77777777" w:rsidR="007C1517" w:rsidRPr="00246820" w:rsidRDefault="001973D6" w:rsidP="0071134C">
      <w:pPr>
        <w:jc w:val="both"/>
      </w:pPr>
      <w:r w:rsidRPr="00246820">
        <w:t xml:space="preserve">– Dinlenme Alanı: Bu alanda, öğrencilerin ihtiyaç duyduğunda dinlenmek için oturabileceği koltuklar ve </w:t>
      </w:r>
      <w:proofErr w:type="spellStart"/>
      <w:r w:rsidRPr="00246820">
        <w:t>hackathon</w:t>
      </w:r>
      <w:proofErr w:type="spellEnd"/>
      <w:r w:rsidRPr="00246820">
        <w:t xml:space="preserve"> boyunca onları dinamik tutmak üzere sunulacak ikramların masaları yer alacaktır.</w:t>
      </w:r>
    </w:p>
    <w:p w14:paraId="413F5A03" w14:textId="77777777" w:rsidR="007C1517" w:rsidRPr="00246820" w:rsidRDefault="001973D6" w:rsidP="0071134C">
      <w:pPr>
        <w:jc w:val="both"/>
      </w:pPr>
      <w:r w:rsidRPr="00246820">
        <w:t xml:space="preserve">2. Turnuva esnasında takım danışmanları, takım üyelerine bilgi vermek veya rehberlik etmek amacıyla da olsa </w:t>
      </w:r>
      <w:proofErr w:type="spellStart"/>
      <w:r w:rsidRPr="00246820">
        <w:t>Hackathon</w:t>
      </w:r>
      <w:proofErr w:type="spellEnd"/>
      <w:r w:rsidRPr="00246820">
        <w:t xml:space="preserve"> turnuva alanına giremezler. Turnuva alanı dışındaki kişiler, turnuvada yer alan takım üyeleri ile iletişim kuramazlar. Eğer bir iletişim kurulması gerekliliği var ise, takım üyelerinin organizasyon görevlilerinin gözetiminde olmak kaydıyla iletişimine izin verilebilir.</w:t>
      </w:r>
    </w:p>
    <w:p w14:paraId="366D0885" w14:textId="59456348" w:rsidR="007C1517" w:rsidRPr="00246820" w:rsidRDefault="001973D6" w:rsidP="0071134C">
      <w:pPr>
        <w:jc w:val="both"/>
      </w:pPr>
      <w:r w:rsidRPr="00246820">
        <w:t>3. Takım üyeleri, takım danışmanından ya da başka bir kişiden tasarım ve programla</w:t>
      </w:r>
      <w:r w:rsidR="009B66DA" w:rsidRPr="00246820">
        <w:t xml:space="preserve"> ilgili</w:t>
      </w:r>
      <w:r w:rsidRPr="00246820">
        <w:t xml:space="preserve"> yardımı alamaz ve talep edemezler. Bu kurala uymayan takım diskalifiye edilecektir.</w:t>
      </w:r>
    </w:p>
    <w:p w14:paraId="0FECB195" w14:textId="77777777" w:rsidR="007C1517" w:rsidRPr="00246820" w:rsidRDefault="001973D6" w:rsidP="0071134C">
      <w:pPr>
        <w:jc w:val="both"/>
      </w:pPr>
      <w:r w:rsidRPr="00246820">
        <w:t>4. Turnuva alanına takım üyeleri, cep telefonu veya kablolu/kablosuz iletişim araçları getiremezler.</w:t>
      </w:r>
    </w:p>
    <w:p w14:paraId="40081DDD" w14:textId="20917667" w:rsidR="009B66DA" w:rsidRDefault="001973D6" w:rsidP="0071134C">
      <w:pPr>
        <w:jc w:val="both"/>
      </w:pPr>
      <w:r w:rsidRPr="00246820">
        <w:t>5. Takım üyeleri turnuva alanında, diğer takımların malzeme veya bilgisayarlarına zarar vermez; takım arkadaşına, diğer takımların üyelerine, hakem veya diğer görevlilere karşı uygunsuz söz söyleyemez ve kırıcı tavırlar içinde bulun</w:t>
      </w:r>
      <w:r w:rsidR="00294B47" w:rsidRPr="00246820">
        <w:t>a</w:t>
      </w:r>
      <w:r w:rsidRPr="00246820">
        <w:t>mazlar. Bu kurala uymayan takım diskalifiye edilecektir.</w:t>
      </w:r>
    </w:p>
    <w:p w14:paraId="077802FF" w14:textId="22179F3F" w:rsidR="00496E2C" w:rsidRDefault="00496E2C" w:rsidP="0071134C">
      <w:pPr>
        <w:jc w:val="both"/>
      </w:pPr>
    </w:p>
    <w:p w14:paraId="7F44E69C" w14:textId="77777777" w:rsidR="00496E2C" w:rsidRDefault="00496E2C" w:rsidP="0071134C">
      <w:pPr>
        <w:jc w:val="both"/>
      </w:pPr>
    </w:p>
    <w:p w14:paraId="5F0DE03B" w14:textId="7593BEB5" w:rsidR="007C1517" w:rsidRPr="00246820" w:rsidRDefault="001973D6" w:rsidP="0071134C">
      <w:pPr>
        <w:jc w:val="both"/>
        <w:rPr>
          <w:b/>
        </w:rPr>
      </w:pPr>
      <w:r w:rsidRPr="00246820">
        <w:rPr>
          <w:b/>
        </w:rPr>
        <w:lastRenderedPageBreak/>
        <w:t>HACKATHON İLKELERİ</w:t>
      </w:r>
    </w:p>
    <w:p w14:paraId="32603371" w14:textId="77777777" w:rsidR="007C1517" w:rsidRPr="00246820" w:rsidRDefault="001973D6" w:rsidP="0071134C">
      <w:pPr>
        <w:jc w:val="both"/>
      </w:pPr>
      <w:r w:rsidRPr="00246820">
        <w:t>Madde 6 (</w:t>
      </w:r>
      <w:proofErr w:type="spellStart"/>
      <w:r w:rsidRPr="00246820">
        <w:t>Hackathon</w:t>
      </w:r>
      <w:proofErr w:type="spellEnd"/>
      <w:r w:rsidRPr="00246820">
        <w:t xml:space="preserve"> İlkeleri):</w:t>
      </w:r>
    </w:p>
    <w:p w14:paraId="2FA24121" w14:textId="4FED3730" w:rsidR="007C1517" w:rsidRPr="00246820" w:rsidRDefault="001973D6" w:rsidP="0071134C">
      <w:pPr>
        <w:jc w:val="both"/>
      </w:pPr>
      <w:proofErr w:type="spellStart"/>
      <w:r w:rsidRPr="00246820">
        <w:t>Hackathon</w:t>
      </w:r>
      <w:proofErr w:type="spellEnd"/>
      <w:r w:rsidRPr="00246820">
        <w:t>; “</w:t>
      </w:r>
      <w:proofErr w:type="spellStart"/>
      <w:r w:rsidRPr="00246820">
        <w:t>Hackathon</w:t>
      </w:r>
      <w:proofErr w:type="spellEnd"/>
      <w:r w:rsidRPr="00246820">
        <w:t xml:space="preserve"> Öncesi” ve “</w:t>
      </w:r>
      <w:proofErr w:type="spellStart"/>
      <w:r w:rsidRPr="00246820">
        <w:t>Hackathon</w:t>
      </w:r>
      <w:proofErr w:type="spellEnd"/>
      <w:r w:rsidRPr="00246820">
        <w:t xml:space="preserve"> Zamanı” olmak üzere iki aşamada gerçekleştirilir.</w:t>
      </w:r>
    </w:p>
    <w:p w14:paraId="5A6B060D" w14:textId="77777777" w:rsidR="00E540E5" w:rsidRPr="00246820" w:rsidRDefault="00E540E5" w:rsidP="0071134C">
      <w:pPr>
        <w:jc w:val="both"/>
      </w:pPr>
    </w:p>
    <w:p w14:paraId="7EA968F9" w14:textId="77777777" w:rsidR="007C1517" w:rsidRPr="00246820" w:rsidRDefault="001973D6" w:rsidP="0071134C">
      <w:pPr>
        <w:jc w:val="both"/>
      </w:pPr>
      <w:r w:rsidRPr="00246820">
        <w:t>Madde 7 (</w:t>
      </w:r>
      <w:proofErr w:type="spellStart"/>
      <w:r w:rsidRPr="00246820">
        <w:t>Hackathon</w:t>
      </w:r>
      <w:proofErr w:type="spellEnd"/>
      <w:r w:rsidRPr="00246820">
        <w:t xml:space="preserve"> Öncesi İlkeleri):</w:t>
      </w:r>
    </w:p>
    <w:p w14:paraId="442D1E6E" w14:textId="77777777" w:rsidR="007C1517" w:rsidRPr="00246820" w:rsidRDefault="001973D6" w:rsidP="0071134C">
      <w:pPr>
        <w:jc w:val="both"/>
      </w:pPr>
      <w:r w:rsidRPr="00246820">
        <w:t xml:space="preserve">1. Her takım, </w:t>
      </w:r>
      <w:proofErr w:type="spellStart"/>
      <w:r w:rsidRPr="00246820">
        <w:t>Hackathon</w:t>
      </w:r>
      <w:proofErr w:type="spellEnd"/>
      <w:r w:rsidRPr="00246820">
        <w:t xml:space="preserve"> Zamanı başlayıncaya kadar kendileri için ayrılmış masalara bilgisayarını yerleştirir.</w:t>
      </w:r>
    </w:p>
    <w:p w14:paraId="11F5331D" w14:textId="77777777" w:rsidR="007C1517" w:rsidRPr="00246820" w:rsidRDefault="001973D6" w:rsidP="0071134C">
      <w:pPr>
        <w:jc w:val="both"/>
      </w:pPr>
      <w:r w:rsidRPr="00246820">
        <w:t xml:space="preserve">2. Takım üyeleri </w:t>
      </w:r>
      <w:proofErr w:type="spellStart"/>
      <w:r w:rsidRPr="00246820">
        <w:t>Hackathon</w:t>
      </w:r>
      <w:proofErr w:type="spellEnd"/>
      <w:r w:rsidRPr="00246820">
        <w:t xml:space="preserve"> Süresi başlangıç duyurusu yapılana kadar bilgisayarlarını açamazlar.</w:t>
      </w:r>
    </w:p>
    <w:p w14:paraId="06B68826" w14:textId="77777777" w:rsidR="007C1517" w:rsidRPr="00246820" w:rsidRDefault="007C1517" w:rsidP="0071134C">
      <w:pPr>
        <w:jc w:val="both"/>
      </w:pPr>
    </w:p>
    <w:p w14:paraId="2391DE84" w14:textId="77777777" w:rsidR="007C1517" w:rsidRPr="00246820" w:rsidRDefault="001973D6" w:rsidP="0071134C">
      <w:pPr>
        <w:jc w:val="both"/>
      </w:pPr>
      <w:r w:rsidRPr="00246820">
        <w:t>Madde 8 (</w:t>
      </w:r>
      <w:proofErr w:type="spellStart"/>
      <w:r w:rsidRPr="00246820">
        <w:t>Hackathon</w:t>
      </w:r>
      <w:proofErr w:type="spellEnd"/>
      <w:r w:rsidRPr="00246820">
        <w:t xml:space="preserve"> Zamanı İlkeleri):</w:t>
      </w:r>
    </w:p>
    <w:p w14:paraId="2E123716" w14:textId="77777777" w:rsidR="007C1517" w:rsidRPr="00246820" w:rsidRDefault="001973D6" w:rsidP="0071134C">
      <w:pPr>
        <w:jc w:val="both"/>
      </w:pPr>
      <w:r w:rsidRPr="00246820">
        <w:t xml:space="preserve">1. </w:t>
      </w:r>
      <w:proofErr w:type="spellStart"/>
      <w:r w:rsidRPr="00246820">
        <w:t>Hackathon</w:t>
      </w:r>
      <w:proofErr w:type="spellEnd"/>
      <w:r w:rsidRPr="00246820">
        <w:t xml:space="preserve"> Zamanı aşağıdaki bölümlerden oluşur.</w:t>
      </w:r>
    </w:p>
    <w:p w14:paraId="0BD80543" w14:textId="77777777" w:rsidR="007C1517" w:rsidRPr="00246820" w:rsidRDefault="001973D6" w:rsidP="0071134C">
      <w:pPr>
        <w:jc w:val="both"/>
      </w:pPr>
      <w:r w:rsidRPr="00246820">
        <w:t>– Bilgilendirme süresi</w:t>
      </w:r>
    </w:p>
    <w:p w14:paraId="794E8CA4" w14:textId="77777777" w:rsidR="007C1517" w:rsidRPr="00246820" w:rsidRDefault="001973D6" w:rsidP="0071134C">
      <w:pPr>
        <w:jc w:val="both"/>
      </w:pPr>
      <w:r w:rsidRPr="00246820">
        <w:t>– Uygulama geliştirme ve test etme süresi</w:t>
      </w:r>
    </w:p>
    <w:p w14:paraId="55765D59" w14:textId="77777777" w:rsidR="007C1517" w:rsidRPr="00246820" w:rsidRDefault="001973D6" w:rsidP="0071134C">
      <w:pPr>
        <w:jc w:val="both"/>
      </w:pPr>
      <w:r w:rsidRPr="00246820">
        <w:t>– Geliştirilen uygulamayı jüriye sunma süresi</w:t>
      </w:r>
    </w:p>
    <w:p w14:paraId="38E7FD38" w14:textId="77777777" w:rsidR="007C1517" w:rsidRPr="00246820" w:rsidRDefault="007C1517" w:rsidP="0071134C">
      <w:pPr>
        <w:jc w:val="both"/>
      </w:pPr>
    </w:p>
    <w:p w14:paraId="36EA17AC" w14:textId="1EA4A7F3" w:rsidR="007C1517" w:rsidRPr="00246820" w:rsidRDefault="00E540E5" w:rsidP="0071134C">
      <w:pPr>
        <w:jc w:val="both"/>
      </w:pPr>
      <w:r w:rsidRPr="00246820">
        <w:t>-</w:t>
      </w:r>
      <w:r w:rsidR="001973D6" w:rsidRPr="00246820">
        <w:t xml:space="preserve"> Bilgilendirme Süresi</w:t>
      </w:r>
    </w:p>
    <w:p w14:paraId="4D9B0284" w14:textId="77777777" w:rsidR="007C1517" w:rsidRPr="00246820" w:rsidRDefault="001973D6" w:rsidP="0071134C">
      <w:pPr>
        <w:jc w:val="both"/>
      </w:pPr>
      <w:r w:rsidRPr="00246820">
        <w:t>Bilgilendirme süresi içinde takımlara 4 saat süresince uyulacak temel kurallar ve ihtiyaçları halinde yardım isteyebileceği görevliler hakkında bilgi verilecektir.</w:t>
      </w:r>
    </w:p>
    <w:p w14:paraId="4EBC6469" w14:textId="77777777" w:rsidR="007C1517" w:rsidRPr="00246820" w:rsidRDefault="007C1517" w:rsidP="0071134C">
      <w:pPr>
        <w:jc w:val="both"/>
      </w:pPr>
    </w:p>
    <w:p w14:paraId="2C64DD8C" w14:textId="01B8798F" w:rsidR="007C1517" w:rsidRPr="00246820" w:rsidRDefault="00E540E5" w:rsidP="0071134C">
      <w:pPr>
        <w:jc w:val="both"/>
      </w:pPr>
      <w:r w:rsidRPr="00246820">
        <w:t>-</w:t>
      </w:r>
      <w:r w:rsidR="001973D6" w:rsidRPr="00246820">
        <w:t xml:space="preserve"> Uygulama Geliştirme ve Test Etme Süresi</w:t>
      </w:r>
    </w:p>
    <w:p w14:paraId="34940FB0" w14:textId="77777777" w:rsidR="007C1517" w:rsidRPr="00246820" w:rsidRDefault="001973D6" w:rsidP="0071134C">
      <w:pPr>
        <w:jc w:val="both"/>
      </w:pPr>
      <w:r w:rsidRPr="00246820">
        <w:t>Resmi olarak Uygulama Geliştirme ve Test Etme Süresi duyurusu yapıldığı andan itibaren takımlar kendi bilgisayarlarında çalışmalarına başlayabilirler. 4 saat süreyle takımlar kendi geliştirecekleri uygulama üzerinde çalışır ve testlerini gerçekleştirirler. Uygula Geliştirme ve Test Etme süresi tamamlandığında takımlar uygulamalarını hakemlere sunmaya hazır hale getirmiş olmalıdırlar.</w:t>
      </w:r>
    </w:p>
    <w:p w14:paraId="2F2AA5E2" w14:textId="77777777" w:rsidR="007C1517" w:rsidRPr="00246820" w:rsidRDefault="007C1517" w:rsidP="0071134C">
      <w:pPr>
        <w:jc w:val="both"/>
      </w:pPr>
    </w:p>
    <w:p w14:paraId="122AABDE" w14:textId="77777777" w:rsidR="0071134C" w:rsidRPr="00246820" w:rsidRDefault="0071134C" w:rsidP="0071134C">
      <w:pPr>
        <w:jc w:val="both"/>
      </w:pPr>
      <w:r w:rsidRPr="00246820">
        <w:br w:type="page"/>
      </w:r>
    </w:p>
    <w:p w14:paraId="0A10122F" w14:textId="7DA385CA" w:rsidR="007C1517" w:rsidRPr="00246820" w:rsidRDefault="001973D6" w:rsidP="0071134C">
      <w:pPr>
        <w:jc w:val="both"/>
        <w:rPr>
          <w:b/>
        </w:rPr>
      </w:pPr>
      <w:r w:rsidRPr="00246820">
        <w:rPr>
          <w:b/>
        </w:rPr>
        <w:lastRenderedPageBreak/>
        <w:t>HAC</w:t>
      </w:r>
      <w:r w:rsidR="00AD72E1">
        <w:rPr>
          <w:b/>
        </w:rPr>
        <w:t>KATH</w:t>
      </w:r>
      <w:r w:rsidRPr="00246820">
        <w:rPr>
          <w:b/>
        </w:rPr>
        <w:t>ON PUANLAMA</w:t>
      </w:r>
    </w:p>
    <w:p w14:paraId="259640D6" w14:textId="77777777" w:rsidR="007C1517" w:rsidRPr="00246820" w:rsidRDefault="001973D6" w:rsidP="0071134C">
      <w:pPr>
        <w:jc w:val="both"/>
      </w:pPr>
      <w:r w:rsidRPr="00246820">
        <w:t>Madde 9 (</w:t>
      </w:r>
      <w:proofErr w:type="spellStart"/>
      <w:r w:rsidRPr="00246820">
        <w:t>Hackathon</w:t>
      </w:r>
      <w:proofErr w:type="spellEnd"/>
      <w:r w:rsidRPr="00246820">
        <w:t xml:space="preserve"> Puanlaması):</w:t>
      </w:r>
    </w:p>
    <w:p w14:paraId="10420838" w14:textId="33B46DDA" w:rsidR="007C1517" w:rsidRDefault="001973D6" w:rsidP="0071134C">
      <w:pPr>
        <w:jc w:val="both"/>
      </w:pPr>
      <w:r w:rsidRPr="00246820">
        <w:t>1. Uygulama tamamlandığında; değerlendirme formunda yer alan özelliklere bakılarak değerlendirme yapılır.</w:t>
      </w:r>
    </w:p>
    <w:p w14:paraId="2BE71CFD" w14:textId="385D44FD" w:rsidR="006B0179" w:rsidRPr="00246820" w:rsidRDefault="006B0179" w:rsidP="0071134C">
      <w:pPr>
        <w:jc w:val="both"/>
      </w:pPr>
      <w:r>
        <w:t>2. Puanlama, değerlendirme formunda bulunan ö</w:t>
      </w:r>
      <w:r w:rsidRPr="004C26D7">
        <w:t>zgünlük</w:t>
      </w:r>
      <w:r>
        <w:t>, k</w:t>
      </w:r>
      <w:r w:rsidRPr="004C26D7">
        <w:t xml:space="preserve">od </w:t>
      </w:r>
      <w:r>
        <w:t>k</w:t>
      </w:r>
      <w:r w:rsidRPr="004C26D7">
        <w:t xml:space="preserve">ullanımı ve </w:t>
      </w:r>
      <w:r>
        <w:t>a</w:t>
      </w:r>
      <w:r w:rsidRPr="004C26D7">
        <w:t>lgoritma</w:t>
      </w:r>
      <w:r>
        <w:t>, g</w:t>
      </w:r>
      <w:r w:rsidRPr="004C26D7">
        <w:t xml:space="preserve">örsel </w:t>
      </w:r>
      <w:r>
        <w:t>öğ</w:t>
      </w:r>
      <w:r w:rsidRPr="004C26D7">
        <w:t>eler</w:t>
      </w:r>
      <w:r>
        <w:t>, g</w:t>
      </w:r>
      <w:r w:rsidRPr="004C26D7">
        <w:t xml:space="preserve">enel </w:t>
      </w:r>
      <w:r>
        <w:t>t</w:t>
      </w:r>
      <w:r w:rsidRPr="004C26D7">
        <w:t>asarım</w:t>
      </w:r>
      <w:r>
        <w:t>, t</w:t>
      </w:r>
      <w:r w:rsidRPr="004C26D7">
        <w:t xml:space="preserve">emaya </w:t>
      </w:r>
      <w:r>
        <w:t>u</w:t>
      </w:r>
      <w:r w:rsidRPr="004C26D7">
        <w:t>ygunluk</w:t>
      </w:r>
      <w:r>
        <w:t>, k</w:t>
      </w:r>
      <w:r w:rsidRPr="004C26D7">
        <w:t xml:space="preserve">ullanıcı </w:t>
      </w:r>
      <w:r>
        <w:t>e</w:t>
      </w:r>
      <w:r w:rsidRPr="004C26D7">
        <w:t>tkileşimi</w:t>
      </w:r>
      <w:r w:rsidRPr="004C26D7">
        <w:br/>
        <w:t>(</w:t>
      </w:r>
      <w:proofErr w:type="spellStart"/>
      <w:r>
        <w:t>a</w:t>
      </w:r>
      <w:r w:rsidRPr="004C26D7">
        <w:t>lgılanırlık</w:t>
      </w:r>
      <w:proofErr w:type="spellEnd"/>
      <w:r w:rsidRPr="004C26D7">
        <w:t>, açıklık)</w:t>
      </w:r>
      <w:r w:rsidR="00964942">
        <w:t>, e</w:t>
      </w:r>
      <w:r w:rsidR="00964942" w:rsidRPr="004C26D7">
        <w:t xml:space="preserve">kip </w:t>
      </w:r>
      <w:r w:rsidR="00964942">
        <w:t>ç</w:t>
      </w:r>
      <w:r w:rsidR="00964942" w:rsidRPr="004C26D7">
        <w:t>alışması</w:t>
      </w:r>
      <w:r w:rsidR="00964942">
        <w:t>, sunum ve jüri görüşü kriterlerine göre yapılacaktır.</w:t>
      </w:r>
    </w:p>
    <w:p w14:paraId="504201D8" w14:textId="35EDAC08" w:rsidR="007C1517" w:rsidRPr="00246820" w:rsidRDefault="006B0179" w:rsidP="0071134C">
      <w:pPr>
        <w:jc w:val="both"/>
      </w:pPr>
      <w:r>
        <w:t>3</w:t>
      </w:r>
      <w:r w:rsidR="001973D6" w:rsidRPr="00246820">
        <w:t>. En yüksek puan 100 puandır.</w:t>
      </w:r>
    </w:p>
    <w:p w14:paraId="0F4D8979" w14:textId="25E398BF" w:rsidR="007C1517" w:rsidRPr="00246820" w:rsidRDefault="006B0179" w:rsidP="0071134C">
      <w:pPr>
        <w:jc w:val="both"/>
      </w:pPr>
      <w:r>
        <w:t>4</w:t>
      </w:r>
      <w:r w:rsidR="001973D6" w:rsidRPr="00246820">
        <w:t xml:space="preserve">. </w:t>
      </w:r>
      <w:proofErr w:type="spellStart"/>
      <w:r w:rsidR="001973D6" w:rsidRPr="00246820">
        <w:t>Hackathon</w:t>
      </w:r>
      <w:proofErr w:type="spellEnd"/>
      <w:r w:rsidR="001973D6" w:rsidRPr="00246820">
        <w:t xml:space="preserve"> Değerlendirme Formu, jüri sunumlarının ardından jüri üyeleri tarafından doldurulur. Jüri üyeleri </w:t>
      </w:r>
      <w:proofErr w:type="spellStart"/>
      <w:r w:rsidR="001973D6" w:rsidRPr="00246820">
        <w:t>Hackathon</w:t>
      </w:r>
      <w:proofErr w:type="spellEnd"/>
      <w:r w:rsidR="001973D6" w:rsidRPr="00246820">
        <w:t xml:space="preserve"> Değerlendirme Formunu Turnuva Üst Kuruluna teslim eder.</w:t>
      </w:r>
    </w:p>
    <w:p w14:paraId="2C9F9DCE" w14:textId="4C0D3D86" w:rsidR="007C1517" w:rsidRPr="00246820" w:rsidRDefault="006B0179" w:rsidP="0071134C">
      <w:pPr>
        <w:jc w:val="both"/>
      </w:pPr>
      <w:r>
        <w:t>5</w:t>
      </w:r>
      <w:r w:rsidR="001973D6" w:rsidRPr="00246820">
        <w:t>. Takımın puanı Yarışma Üst Kurulunca hesaplanır.</w:t>
      </w:r>
    </w:p>
    <w:p w14:paraId="0275C02E" w14:textId="77777777" w:rsidR="007C1517" w:rsidRPr="00246820" w:rsidRDefault="007C1517" w:rsidP="0071134C">
      <w:pPr>
        <w:jc w:val="both"/>
      </w:pPr>
    </w:p>
    <w:p w14:paraId="7A5A5E1A" w14:textId="77777777" w:rsidR="007C1517" w:rsidRPr="00246820" w:rsidRDefault="001973D6" w:rsidP="0071134C">
      <w:pPr>
        <w:jc w:val="both"/>
        <w:rPr>
          <w:b/>
        </w:rPr>
      </w:pPr>
      <w:r w:rsidRPr="00246820">
        <w:rPr>
          <w:b/>
        </w:rPr>
        <w:t>HACKATHON GÖREVİ DERECELENDİRMESİ</w:t>
      </w:r>
    </w:p>
    <w:p w14:paraId="77D910E4" w14:textId="77777777" w:rsidR="007C1517" w:rsidRPr="00246820" w:rsidRDefault="001973D6" w:rsidP="0071134C">
      <w:pPr>
        <w:jc w:val="both"/>
      </w:pPr>
      <w:r w:rsidRPr="00246820">
        <w:t>Madde 10 (Takımların Performanslarının Derecelendirmesi):</w:t>
      </w:r>
    </w:p>
    <w:p w14:paraId="5D69FEED" w14:textId="77777777" w:rsidR="007C1517" w:rsidRPr="00246820" w:rsidRDefault="001973D6" w:rsidP="0071134C">
      <w:pPr>
        <w:jc w:val="both"/>
      </w:pPr>
      <w:r w:rsidRPr="00246820">
        <w:t>1. Jüri üyelerinin değerlendirme sonuçlarına göre genel başarı sıralaması oluşturulur.</w:t>
      </w:r>
    </w:p>
    <w:p w14:paraId="4665ACEE" w14:textId="77777777" w:rsidR="007C1517" w:rsidRPr="00246820" w:rsidRDefault="001973D6" w:rsidP="0071134C">
      <w:pPr>
        <w:jc w:val="both"/>
      </w:pPr>
      <w:r w:rsidRPr="00246820">
        <w:t>2. Başarı sıralamasında 1. 2. ve 3. olan takımlar ödüllendirilir.</w:t>
      </w:r>
    </w:p>
    <w:p w14:paraId="45A7F057" w14:textId="77777777" w:rsidR="007C1517" w:rsidRPr="00246820" w:rsidRDefault="007C1517" w:rsidP="0071134C">
      <w:pPr>
        <w:jc w:val="both"/>
      </w:pPr>
    </w:p>
    <w:p w14:paraId="56BC1731" w14:textId="77777777" w:rsidR="007C1517" w:rsidRPr="00246820" w:rsidRDefault="001973D6" w:rsidP="0071134C">
      <w:pPr>
        <w:jc w:val="both"/>
        <w:rPr>
          <w:b/>
        </w:rPr>
      </w:pPr>
      <w:r w:rsidRPr="00246820">
        <w:rPr>
          <w:b/>
        </w:rPr>
        <w:t>UYARI VE CEZALAR</w:t>
      </w:r>
    </w:p>
    <w:p w14:paraId="08D287A0" w14:textId="77777777" w:rsidR="007C1517" w:rsidRPr="00246820" w:rsidRDefault="001973D6" w:rsidP="0071134C">
      <w:pPr>
        <w:jc w:val="both"/>
      </w:pPr>
      <w:r w:rsidRPr="00246820">
        <w:t>Madde 11 (Uyarı): Aşağıdaki eylemlerin gerçekleşmesi durumunda takım üyeleri uyarılır.</w:t>
      </w:r>
    </w:p>
    <w:p w14:paraId="0FA9A9EB" w14:textId="77777777" w:rsidR="007C1517" w:rsidRPr="00246820" w:rsidRDefault="001973D6" w:rsidP="0071134C">
      <w:pPr>
        <w:jc w:val="both"/>
      </w:pPr>
      <w:r w:rsidRPr="00246820">
        <w:t xml:space="preserve">1. Yarışma esnasında takım danışmanları, takım üyelerine bilgi vermek veya rehberlik etmek amacıyla da olsa </w:t>
      </w:r>
      <w:proofErr w:type="spellStart"/>
      <w:r w:rsidRPr="00246820">
        <w:t>Hackathon</w:t>
      </w:r>
      <w:proofErr w:type="spellEnd"/>
      <w:r w:rsidRPr="00246820">
        <w:t xml:space="preserve"> turnuva alanına giremezler. Turnuva alanı dışındaki kişiler, turnuvada yer alan takım üyeleri ile iletişim kuramazlar.</w:t>
      </w:r>
    </w:p>
    <w:p w14:paraId="7AE856F6" w14:textId="77777777" w:rsidR="007C1517" w:rsidRPr="00246820" w:rsidRDefault="001973D6" w:rsidP="0071134C">
      <w:pPr>
        <w:jc w:val="both"/>
      </w:pPr>
      <w:r w:rsidRPr="00246820">
        <w:t>2. Takım üyeleri turnuva alanına, cep telefonu veya kablolu/kablosuz iletişim araçları getiremezler.</w:t>
      </w:r>
    </w:p>
    <w:p w14:paraId="3E5D1D38" w14:textId="77777777" w:rsidR="007C1517" w:rsidRPr="00246820" w:rsidRDefault="001973D6" w:rsidP="0071134C">
      <w:pPr>
        <w:jc w:val="both"/>
      </w:pPr>
      <w:r w:rsidRPr="00246820">
        <w:t>3. Önceden yazılmış kodlar kullanılmazlar.</w:t>
      </w:r>
    </w:p>
    <w:p w14:paraId="1536BEF2" w14:textId="77777777" w:rsidR="007C1517" w:rsidRPr="00246820" w:rsidRDefault="007C1517" w:rsidP="0071134C">
      <w:pPr>
        <w:jc w:val="both"/>
      </w:pPr>
    </w:p>
    <w:p w14:paraId="7047F5F8" w14:textId="77777777" w:rsidR="007C1517" w:rsidRPr="00246820" w:rsidRDefault="001973D6" w:rsidP="0071134C">
      <w:pPr>
        <w:jc w:val="both"/>
      </w:pPr>
      <w:r w:rsidRPr="00246820">
        <w:t>Madde 12 (Diskalifiye): Aşağıdaki eylemlerden birini yapan bir takım diskalifiye edilir, sıralama listesine giremez.</w:t>
      </w:r>
    </w:p>
    <w:p w14:paraId="13B423CE" w14:textId="77777777" w:rsidR="007C1517" w:rsidRPr="00246820" w:rsidRDefault="001973D6" w:rsidP="0071134C">
      <w:pPr>
        <w:jc w:val="both"/>
      </w:pPr>
      <w:r w:rsidRPr="00246820">
        <w:t>1. Takım üyeleri, takım danışmanından ya da başka bir kişiden tasarım ve programla yardımı alamaz ve talep edemezler. Bu kurala uymayan takım diskalifiye edilecektir.</w:t>
      </w:r>
    </w:p>
    <w:p w14:paraId="00CE614B" w14:textId="77777777" w:rsidR="007C1517" w:rsidRPr="00246820" w:rsidRDefault="001973D6" w:rsidP="0071134C">
      <w:pPr>
        <w:jc w:val="both"/>
      </w:pPr>
      <w:r w:rsidRPr="00246820">
        <w:lastRenderedPageBreak/>
        <w:t>2. Takım üyeleri turnuva alanında, diğer takımların bilgisayar ve test cihazlarına zarar veremez; takım arkadaşına, diğer takımların üyelerine, hakem veya diğer görevlilere karşı uygunsuz söz söyleyemez ve kırıcı tavırlar içinde bulunmazlar. Bu kurala uymayan takım diskalifiye edilecektir.</w:t>
      </w:r>
    </w:p>
    <w:p w14:paraId="08772A5B" w14:textId="77777777" w:rsidR="007C1517" w:rsidRPr="00246820" w:rsidRDefault="001973D6" w:rsidP="0071134C">
      <w:pPr>
        <w:jc w:val="both"/>
      </w:pPr>
      <w:r w:rsidRPr="00246820">
        <w:t>3. Uygulamalar 4 saat içerisinde sıfırdan geliştirilmiş olmalıdır. Önceden yazılmış kodlar kullanılmaz.</w:t>
      </w:r>
    </w:p>
    <w:p w14:paraId="5EA089B3" w14:textId="055099D0" w:rsidR="007C1517" w:rsidRDefault="001973D6" w:rsidP="0071134C">
      <w:pPr>
        <w:jc w:val="both"/>
      </w:pPr>
      <w:r w:rsidRPr="00246820">
        <w:t>4. Uyarı alan 11. maddedeki davranışlarda ısrar eden ve tekrarlayan takım diskalifiye edilir.</w:t>
      </w:r>
    </w:p>
    <w:p w14:paraId="002964C2" w14:textId="77777777" w:rsidR="00AD72E1" w:rsidRPr="00246820" w:rsidRDefault="00AD72E1" w:rsidP="0071134C">
      <w:pPr>
        <w:jc w:val="both"/>
      </w:pPr>
    </w:p>
    <w:p w14:paraId="4FCF768C" w14:textId="77777777" w:rsidR="007C1517" w:rsidRPr="00246820" w:rsidRDefault="001973D6" w:rsidP="0071134C">
      <w:pPr>
        <w:jc w:val="both"/>
        <w:rPr>
          <w:b/>
        </w:rPr>
      </w:pPr>
      <w:r w:rsidRPr="00246820">
        <w:rPr>
          <w:b/>
        </w:rPr>
        <w:t>İTİRAZLAR ve DİĞER</w:t>
      </w:r>
    </w:p>
    <w:p w14:paraId="6503CB33" w14:textId="77777777" w:rsidR="007C1517" w:rsidRPr="00246820" w:rsidRDefault="001973D6" w:rsidP="0071134C">
      <w:pPr>
        <w:jc w:val="both"/>
      </w:pPr>
      <w:r w:rsidRPr="00246820">
        <w:t xml:space="preserve">Madde </w:t>
      </w:r>
      <w:proofErr w:type="gramStart"/>
      <w:r w:rsidRPr="00246820">
        <w:t>13:Jüri</w:t>
      </w:r>
      <w:proofErr w:type="gramEnd"/>
      <w:r w:rsidRPr="00246820">
        <w:t xml:space="preserve"> kararlarına karşı itiraz yazılı olarak verilecektir.</w:t>
      </w:r>
    </w:p>
    <w:p w14:paraId="5D974468" w14:textId="2A61C544" w:rsidR="007C1517" w:rsidRDefault="001973D6" w:rsidP="0071134C">
      <w:pPr>
        <w:jc w:val="both"/>
      </w:pPr>
      <w:r w:rsidRPr="00246820">
        <w:t xml:space="preserve">Madde </w:t>
      </w:r>
      <w:proofErr w:type="gramStart"/>
      <w:r w:rsidRPr="00246820">
        <w:t>14:Yarışma</w:t>
      </w:r>
      <w:proofErr w:type="gramEnd"/>
      <w:r w:rsidRPr="00246820">
        <w:t xml:space="preserve"> Üst Kurulu bir gerekçe vermeden gerektiğinde kurallarda değişiklik yapma hakkını saklı tutar.</w:t>
      </w:r>
    </w:p>
    <w:p w14:paraId="5F441FD8" w14:textId="77777777" w:rsidR="002D090B" w:rsidRDefault="002D090B" w:rsidP="0071134C">
      <w:pPr>
        <w:jc w:val="both"/>
      </w:pPr>
    </w:p>
    <w:p w14:paraId="3D4DB17C" w14:textId="628352E8" w:rsidR="002D090B" w:rsidRDefault="002D090B" w:rsidP="002D090B">
      <w:pPr>
        <w:spacing w:line="0" w:lineRule="atLeast"/>
        <w:ind w:right="208"/>
        <w:jc w:val="center"/>
        <w:rPr>
          <w:rFonts w:eastAsia="Cambria"/>
          <w:b/>
          <w:color w:val="C00000"/>
          <w:sz w:val="28"/>
        </w:rPr>
      </w:pPr>
      <w:r w:rsidRPr="00450B0A">
        <w:rPr>
          <w:rFonts w:eastAsia="Cambria"/>
          <w:b/>
          <w:color w:val="C00000"/>
          <w:sz w:val="28"/>
        </w:rPr>
        <w:t>HACHATHON TAKVİMİ</w:t>
      </w:r>
    </w:p>
    <w:tbl>
      <w:tblPr>
        <w:tblStyle w:val="TabloKlavuzu"/>
        <w:tblW w:w="9945" w:type="dxa"/>
        <w:jc w:val="center"/>
        <w:tblLook w:val="04A0" w:firstRow="1" w:lastRow="0" w:firstColumn="1" w:lastColumn="0" w:noHBand="0" w:noVBand="1"/>
      </w:tblPr>
      <w:tblGrid>
        <w:gridCol w:w="7508"/>
        <w:gridCol w:w="2437"/>
      </w:tblGrid>
      <w:tr w:rsidR="002D090B" w14:paraId="38E4FC51" w14:textId="77777777" w:rsidTr="00FB25BA">
        <w:trPr>
          <w:trHeight w:val="788"/>
          <w:jc w:val="center"/>
        </w:trPr>
        <w:tc>
          <w:tcPr>
            <w:tcW w:w="7508" w:type="dxa"/>
            <w:shd w:val="clear" w:color="auto" w:fill="FFC000"/>
            <w:vAlign w:val="center"/>
          </w:tcPr>
          <w:p w14:paraId="2E6C8731" w14:textId="77777777" w:rsidR="002D090B" w:rsidRPr="00396BA1" w:rsidRDefault="002D090B" w:rsidP="00436961">
            <w:pPr>
              <w:spacing w:line="0" w:lineRule="atLeast"/>
              <w:jc w:val="center"/>
              <w:rPr>
                <w:rFonts w:ascii="Times New Roman" w:eastAsia="Cambria" w:hAnsi="Times New Roman" w:cs="Times New Roman"/>
                <w:b/>
                <w:sz w:val="28"/>
                <w:szCs w:val="28"/>
              </w:rPr>
            </w:pPr>
            <w:r w:rsidRPr="00396BA1">
              <w:rPr>
                <w:rFonts w:ascii="Times New Roman" w:eastAsia="Cambria" w:hAnsi="Times New Roman" w:cs="Times New Roman"/>
                <w:b/>
                <w:sz w:val="28"/>
                <w:szCs w:val="28"/>
              </w:rPr>
              <w:t>PLANLANAN FAALİYETLER</w:t>
            </w:r>
          </w:p>
        </w:tc>
        <w:tc>
          <w:tcPr>
            <w:tcW w:w="2437" w:type="dxa"/>
            <w:shd w:val="clear" w:color="auto" w:fill="FFC000"/>
            <w:vAlign w:val="center"/>
          </w:tcPr>
          <w:p w14:paraId="148B23B1" w14:textId="77777777" w:rsidR="002D090B" w:rsidRPr="00396BA1" w:rsidRDefault="002D090B" w:rsidP="00436961">
            <w:pPr>
              <w:spacing w:line="0" w:lineRule="atLeast"/>
              <w:jc w:val="center"/>
              <w:rPr>
                <w:rFonts w:ascii="Times New Roman" w:eastAsia="Cambria" w:hAnsi="Times New Roman" w:cs="Times New Roman"/>
                <w:b/>
                <w:sz w:val="28"/>
                <w:szCs w:val="28"/>
              </w:rPr>
            </w:pPr>
            <w:r w:rsidRPr="00396BA1">
              <w:rPr>
                <w:rFonts w:ascii="Times New Roman" w:eastAsia="Cambria" w:hAnsi="Times New Roman" w:cs="Times New Roman"/>
                <w:b/>
                <w:sz w:val="28"/>
                <w:szCs w:val="28"/>
              </w:rPr>
              <w:t>TARİH</w:t>
            </w:r>
          </w:p>
        </w:tc>
      </w:tr>
      <w:tr w:rsidR="002D090B" w14:paraId="12AEA6B7" w14:textId="77777777" w:rsidTr="00FB25BA">
        <w:trPr>
          <w:trHeight w:val="1226"/>
          <w:jc w:val="center"/>
        </w:trPr>
        <w:tc>
          <w:tcPr>
            <w:tcW w:w="7508" w:type="dxa"/>
            <w:vAlign w:val="center"/>
          </w:tcPr>
          <w:p w14:paraId="43B0800C" w14:textId="3F650F44" w:rsidR="002D090B" w:rsidRPr="002D090B" w:rsidRDefault="002D090B" w:rsidP="002D090B">
            <w:pPr>
              <w:spacing w:after="200" w:line="276" w:lineRule="auto"/>
              <w:jc w:val="both"/>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 xml:space="preserve">Afyonkarahisar İl Milli Eğitim Müdürlüğü projeyi ve proje kılavuzunu </w:t>
            </w:r>
            <w:r w:rsidR="00453159">
              <w:rPr>
                <w:rFonts w:ascii="Times New Roman" w:eastAsia="Times New Roman" w:hAnsi="Times New Roman"/>
                <w:b/>
                <w:bCs/>
                <w:sz w:val="24"/>
                <w:szCs w:val="24"/>
              </w:rPr>
              <w:t>r</w:t>
            </w:r>
            <w:r w:rsidRPr="002D090B">
              <w:rPr>
                <w:rFonts w:ascii="Times New Roman" w:eastAsia="Times New Roman" w:hAnsi="Times New Roman"/>
                <w:b/>
                <w:bCs/>
                <w:sz w:val="24"/>
                <w:szCs w:val="24"/>
              </w:rPr>
              <w:t xml:space="preserve">esmi </w:t>
            </w:r>
            <w:r w:rsidR="005639CA">
              <w:rPr>
                <w:rFonts w:ascii="Times New Roman" w:eastAsia="Times New Roman" w:hAnsi="Times New Roman"/>
                <w:b/>
                <w:bCs/>
                <w:sz w:val="24"/>
                <w:szCs w:val="24"/>
              </w:rPr>
              <w:t xml:space="preserve">ve </w:t>
            </w:r>
            <w:r w:rsidR="00453159">
              <w:rPr>
                <w:rFonts w:ascii="Times New Roman" w:eastAsia="Times New Roman" w:hAnsi="Times New Roman"/>
                <w:b/>
                <w:bCs/>
                <w:sz w:val="24"/>
                <w:szCs w:val="24"/>
              </w:rPr>
              <w:t>ö</w:t>
            </w:r>
            <w:r w:rsidR="005639CA">
              <w:rPr>
                <w:rFonts w:ascii="Times New Roman" w:eastAsia="Times New Roman" w:hAnsi="Times New Roman"/>
                <w:b/>
                <w:bCs/>
                <w:sz w:val="24"/>
                <w:szCs w:val="24"/>
              </w:rPr>
              <w:t xml:space="preserve">zel </w:t>
            </w:r>
            <w:r w:rsidR="00453159">
              <w:rPr>
                <w:rFonts w:ascii="Times New Roman" w:eastAsia="Times New Roman" w:hAnsi="Times New Roman"/>
                <w:b/>
                <w:bCs/>
                <w:sz w:val="24"/>
                <w:szCs w:val="24"/>
              </w:rPr>
              <w:t>t</w:t>
            </w:r>
            <w:r w:rsidRPr="002D090B">
              <w:rPr>
                <w:rFonts w:ascii="Times New Roman" w:eastAsia="Times New Roman" w:hAnsi="Times New Roman"/>
                <w:b/>
                <w:bCs/>
                <w:sz w:val="24"/>
                <w:szCs w:val="24"/>
              </w:rPr>
              <w:t xml:space="preserve">üm </w:t>
            </w:r>
            <w:r w:rsidR="00453159">
              <w:rPr>
                <w:rFonts w:ascii="Times New Roman" w:eastAsia="Times New Roman" w:hAnsi="Times New Roman"/>
                <w:b/>
                <w:bCs/>
                <w:sz w:val="24"/>
                <w:szCs w:val="24"/>
              </w:rPr>
              <w:t>o</w:t>
            </w:r>
            <w:r w:rsidRPr="002D090B">
              <w:rPr>
                <w:rFonts w:ascii="Times New Roman" w:eastAsia="Times New Roman" w:hAnsi="Times New Roman"/>
                <w:b/>
                <w:bCs/>
                <w:sz w:val="24"/>
                <w:szCs w:val="24"/>
              </w:rPr>
              <w:t xml:space="preserve">kul </w:t>
            </w:r>
            <w:r w:rsidR="00453159">
              <w:rPr>
                <w:rFonts w:ascii="Times New Roman" w:eastAsia="Times New Roman" w:hAnsi="Times New Roman"/>
                <w:b/>
                <w:bCs/>
                <w:sz w:val="24"/>
                <w:szCs w:val="24"/>
              </w:rPr>
              <w:t>m</w:t>
            </w:r>
            <w:r w:rsidRPr="002D090B">
              <w:rPr>
                <w:rFonts w:ascii="Times New Roman" w:eastAsia="Times New Roman" w:hAnsi="Times New Roman"/>
                <w:b/>
                <w:bCs/>
                <w:sz w:val="24"/>
                <w:szCs w:val="24"/>
              </w:rPr>
              <w:t>üdürlüklerine duyurulması</w:t>
            </w:r>
          </w:p>
        </w:tc>
        <w:tc>
          <w:tcPr>
            <w:tcW w:w="2437" w:type="dxa"/>
            <w:vAlign w:val="center"/>
          </w:tcPr>
          <w:p w14:paraId="652D3748" w14:textId="5006F69D" w:rsidR="002D090B" w:rsidRPr="002D090B" w:rsidRDefault="002D090B" w:rsidP="005639CA">
            <w:pPr>
              <w:spacing w:after="200" w:line="276" w:lineRule="auto"/>
              <w:ind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13-20 K</w:t>
            </w:r>
            <w:r w:rsidR="00453159">
              <w:rPr>
                <w:rFonts w:ascii="Times New Roman" w:eastAsia="Times New Roman" w:hAnsi="Times New Roman"/>
                <w:b/>
                <w:bCs/>
                <w:sz w:val="24"/>
                <w:szCs w:val="24"/>
              </w:rPr>
              <w:t>asım</w:t>
            </w:r>
            <w:r w:rsidR="005639CA">
              <w:rPr>
                <w:rFonts w:ascii="Times New Roman" w:eastAsia="Times New Roman" w:hAnsi="Times New Roman"/>
                <w:b/>
                <w:bCs/>
                <w:sz w:val="24"/>
                <w:szCs w:val="24"/>
              </w:rPr>
              <w:t xml:space="preserve"> 2023</w:t>
            </w:r>
          </w:p>
        </w:tc>
      </w:tr>
      <w:tr w:rsidR="002D090B" w14:paraId="73AED376" w14:textId="77777777" w:rsidTr="00FB25BA">
        <w:trPr>
          <w:trHeight w:val="773"/>
          <w:jc w:val="center"/>
        </w:trPr>
        <w:tc>
          <w:tcPr>
            <w:tcW w:w="7508" w:type="dxa"/>
            <w:vAlign w:val="center"/>
          </w:tcPr>
          <w:p w14:paraId="513E80FD" w14:textId="77777777" w:rsidR="002D090B" w:rsidRPr="002D090B" w:rsidRDefault="002D090B" w:rsidP="002D090B">
            <w:pPr>
              <w:spacing w:after="200" w:line="276" w:lineRule="auto"/>
              <w:jc w:val="both"/>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Ön başvurunun alınması</w:t>
            </w:r>
          </w:p>
        </w:tc>
        <w:tc>
          <w:tcPr>
            <w:tcW w:w="2437" w:type="dxa"/>
            <w:vAlign w:val="center"/>
          </w:tcPr>
          <w:p w14:paraId="65E740D3" w14:textId="421716B5" w:rsidR="002D090B" w:rsidRPr="002D090B" w:rsidRDefault="002D090B" w:rsidP="005639CA">
            <w:pPr>
              <w:spacing w:after="200" w:line="276" w:lineRule="auto"/>
              <w:ind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13-23 K</w:t>
            </w:r>
            <w:r w:rsidR="00453159">
              <w:rPr>
                <w:rFonts w:ascii="Times New Roman" w:eastAsia="Times New Roman" w:hAnsi="Times New Roman"/>
                <w:b/>
                <w:bCs/>
                <w:sz w:val="24"/>
                <w:szCs w:val="24"/>
              </w:rPr>
              <w:t>asım</w:t>
            </w:r>
            <w:r w:rsidR="005639CA">
              <w:rPr>
                <w:rFonts w:ascii="Times New Roman" w:eastAsia="Times New Roman" w:hAnsi="Times New Roman"/>
                <w:b/>
                <w:bCs/>
                <w:sz w:val="24"/>
                <w:szCs w:val="24"/>
              </w:rPr>
              <w:t xml:space="preserve"> 2023</w:t>
            </w:r>
          </w:p>
        </w:tc>
      </w:tr>
      <w:tr w:rsidR="002D090B" w14:paraId="33E9CECD" w14:textId="77777777" w:rsidTr="00FB25BA">
        <w:trPr>
          <w:trHeight w:val="783"/>
          <w:jc w:val="center"/>
        </w:trPr>
        <w:tc>
          <w:tcPr>
            <w:tcW w:w="7508" w:type="dxa"/>
            <w:vAlign w:val="center"/>
          </w:tcPr>
          <w:p w14:paraId="14F35CE4" w14:textId="77777777" w:rsidR="002D090B" w:rsidRPr="002D090B" w:rsidRDefault="002D090B" w:rsidP="002D090B">
            <w:pPr>
              <w:spacing w:after="200" w:line="276" w:lineRule="auto"/>
              <w:jc w:val="both"/>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Ön elemeyi geçen takımların belirlenmesi</w:t>
            </w:r>
          </w:p>
        </w:tc>
        <w:tc>
          <w:tcPr>
            <w:tcW w:w="2437" w:type="dxa"/>
            <w:vAlign w:val="center"/>
          </w:tcPr>
          <w:p w14:paraId="573F5697" w14:textId="47C74173" w:rsidR="002D090B" w:rsidRPr="002D090B" w:rsidRDefault="002D090B" w:rsidP="005639CA">
            <w:pPr>
              <w:spacing w:after="200" w:line="276" w:lineRule="auto"/>
              <w:ind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1-8 A</w:t>
            </w:r>
            <w:r w:rsidR="00453159">
              <w:rPr>
                <w:rFonts w:ascii="Times New Roman" w:eastAsia="Times New Roman" w:hAnsi="Times New Roman"/>
                <w:b/>
                <w:bCs/>
                <w:sz w:val="24"/>
                <w:szCs w:val="24"/>
              </w:rPr>
              <w:t>ralık</w:t>
            </w:r>
            <w:r w:rsidR="005639CA">
              <w:rPr>
                <w:rFonts w:ascii="Times New Roman" w:eastAsia="Times New Roman" w:hAnsi="Times New Roman"/>
                <w:b/>
                <w:bCs/>
                <w:sz w:val="24"/>
                <w:szCs w:val="24"/>
              </w:rPr>
              <w:t xml:space="preserve"> 2023</w:t>
            </w:r>
          </w:p>
        </w:tc>
      </w:tr>
      <w:tr w:rsidR="002D090B" w14:paraId="3934A311" w14:textId="77777777" w:rsidTr="00FB25BA">
        <w:trPr>
          <w:trHeight w:val="959"/>
          <w:jc w:val="center"/>
        </w:trPr>
        <w:tc>
          <w:tcPr>
            <w:tcW w:w="7508" w:type="dxa"/>
            <w:vAlign w:val="center"/>
          </w:tcPr>
          <w:p w14:paraId="2BAF5030" w14:textId="77777777" w:rsidR="002D090B" w:rsidRPr="002D090B" w:rsidRDefault="002D090B" w:rsidP="002D090B">
            <w:pPr>
              <w:spacing w:after="200" w:line="276" w:lineRule="auto"/>
              <w:jc w:val="both"/>
              <w:rPr>
                <w:rFonts w:ascii="Times New Roman" w:eastAsia="Times New Roman" w:hAnsi="Times New Roman"/>
                <w:b/>
                <w:bCs/>
                <w:sz w:val="24"/>
                <w:szCs w:val="24"/>
              </w:rPr>
            </w:pPr>
          </w:p>
          <w:p w14:paraId="7FA40060" w14:textId="0E6CD483" w:rsidR="002D090B" w:rsidRPr="002D090B" w:rsidRDefault="002D090B" w:rsidP="002D090B">
            <w:pPr>
              <w:spacing w:after="200" w:line="276" w:lineRule="auto"/>
              <w:jc w:val="both"/>
              <w:rPr>
                <w:rFonts w:ascii="Times New Roman" w:eastAsia="Times New Roman" w:hAnsi="Times New Roman"/>
                <w:b/>
                <w:bCs/>
                <w:sz w:val="24"/>
                <w:szCs w:val="24"/>
              </w:rPr>
            </w:pPr>
            <w:r w:rsidRPr="002D090B">
              <w:rPr>
                <w:rFonts w:ascii="Times New Roman" w:eastAsia="Times New Roman" w:hAnsi="Times New Roman"/>
                <w:b/>
                <w:bCs/>
                <w:sz w:val="24"/>
                <w:szCs w:val="24"/>
              </w:rPr>
              <w:t xml:space="preserve">Yarışma için öğretmen ve öğrencilere </w:t>
            </w:r>
            <w:r w:rsidR="00396BA1">
              <w:rPr>
                <w:rFonts w:ascii="Times New Roman" w:eastAsia="Times New Roman" w:hAnsi="Times New Roman"/>
                <w:b/>
                <w:bCs/>
                <w:sz w:val="24"/>
                <w:szCs w:val="24"/>
              </w:rPr>
              <w:t>v</w:t>
            </w:r>
            <w:r w:rsidRPr="002D090B">
              <w:rPr>
                <w:rFonts w:ascii="Times New Roman" w:eastAsia="Times New Roman" w:hAnsi="Times New Roman"/>
                <w:b/>
                <w:bCs/>
                <w:sz w:val="24"/>
                <w:szCs w:val="24"/>
              </w:rPr>
              <w:t>alilikten izin alınması</w:t>
            </w:r>
          </w:p>
          <w:p w14:paraId="51AF52E4" w14:textId="77777777" w:rsidR="002D090B" w:rsidRPr="002D090B" w:rsidRDefault="002D090B" w:rsidP="002D090B">
            <w:pPr>
              <w:spacing w:after="200" w:line="276" w:lineRule="auto"/>
              <w:ind w:right="208"/>
              <w:jc w:val="both"/>
              <w:rPr>
                <w:rFonts w:ascii="Times New Roman" w:eastAsia="Times New Roman" w:hAnsi="Times New Roman"/>
                <w:b/>
                <w:bCs/>
                <w:color w:val="000000"/>
                <w:sz w:val="24"/>
                <w:szCs w:val="24"/>
              </w:rPr>
            </w:pPr>
          </w:p>
        </w:tc>
        <w:tc>
          <w:tcPr>
            <w:tcW w:w="2437" w:type="dxa"/>
            <w:vAlign w:val="center"/>
          </w:tcPr>
          <w:p w14:paraId="4E0BE3F2" w14:textId="45DC1567" w:rsidR="002D090B" w:rsidRPr="002D090B" w:rsidRDefault="002D090B" w:rsidP="005639CA">
            <w:pPr>
              <w:spacing w:after="200" w:line="276" w:lineRule="auto"/>
              <w:ind w:right="208"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4-8 N</w:t>
            </w:r>
            <w:r w:rsidR="00453159">
              <w:rPr>
                <w:rFonts w:ascii="Times New Roman" w:eastAsia="Times New Roman" w:hAnsi="Times New Roman"/>
                <w:b/>
                <w:bCs/>
                <w:sz w:val="24"/>
                <w:szCs w:val="24"/>
              </w:rPr>
              <w:t>isan</w:t>
            </w:r>
            <w:r w:rsidR="005639CA">
              <w:rPr>
                <w:rFonts w:ascii="Times New Roman" w:eastAsia="Times New Roman" w:hAnsi="Times New Roman"/>
                <w:b/>
                <w:bCs/>
                <w:sz w:val="24"/>
                <w:szCs w:val="24"/>
              </w:rPr>
              <w:t xml:space="preserve"> 2024</w:t>
            </w:r>
          </w:p>
        </w:tc>
      </w:tr>
      <w:tr w:rsidR="002D090B" w14:paraId="256DC21A" w14:textId="77777777" w:rsidTr="00FB25BA">
        <w:trPr>
          <w:trHeight w:val="691"/>
          <w:jc w:val="center"/>
        </w:trPr>
        <w:tc>
          <w:tcPr>
            <w:tcW w:w="7508" w:type="dxa"/>
            <w:vAlign w:val="center"/>
          </w:tcPr>
          <w:p w14:paraId="33608916" w14:textId="7F2903E1" w:rsidR="002D090B" w:rsidRPr="002D090B" w:rsidRDefault="002D090B" w:rsidP="002D090B">
            <w:pPr>
              <w:spacing w:after="200" w:line="276" w:lineRule="auto"/>
              <w:jc w:val="both"/>
              <w:rPr>
                <w:rFonts w:ascii="Times New Roman" w:eastAsia="Times New Roman" w:hAnsi="Times New Roman"/>
                <w:b/>
                <w:bCs/>
                <w:color w:val="000000"/>
                <w:sz w:val="24"/>
                <w:szCs w:val="24"/>
              </w:rPr>
            </w:pPr>
            <w:proofErr w:type="spellStart"/>
            <w:r w:rsidRPr="002D090B">
              <w:rPr>
                <w:rFonts w:ascii="Times New Roman" w:eastAsia="Times New Roman" w:hAnsi="Times New Roman"/>
                <w:b/>
                <w:bCs/>
                <w:sz w:val="24"/>
                <w:szCs w:val="24"/>
              </w:rPr>
              <w:t>Hackathon</w:t>
            </w:r>
            <w:proofErr w:type="spellEnd"/>
            <w:r w:rsidRPr="002D090B">
              <w:rPr>
                <w:rFonts w:ascii="Times New Roman" w:eastAsia="Times New Roman" w:hAnsi="Times New Roman"/>
                <w:b/>
                <w:bCs/>
                <w:sz w:val="24"/>
                <w:szCs w:val="24"/>
              </w:rPr>
              <w:t xml:space="preserve"> </w:t>
            </w:r>
            <w:r w:rsidR="005639CA">
              <w:rPr>
                <w:rFonts w:ascii="Times New Roman" w:eastAsia="Times New Roman" w:hAnsi="Times New Roman"/>
                <w:b/>
                <w:bCs/>
                <w:sz w:val="24"/>
                <w:szCs w:val="24"/>
              </w:rPr>
              <w:t>y</w:t>
            </w:r>
            <w:r w:rsidRPr="002D090B">
              <w:rPr>
                <w:rFonts w:ascii="Times New Roman" w:eastAsia="Times New Roman" w:hAnsi="Times New Roman"/>
                <w:b/>
                <w:bCs/>
                <w:sz w:val="24"/>
                <w:szCs w:val="24"/>
              </w:rPr>
              <w:t xml:space="preserve">arışma </w:t>
            </w:r>
            <w:r w:rsidR="005639CA">
              <w:rPr>
                <w:rFonts w:ascii="Times New Roman" w:eastAsia="Times New Roman" w:hAnsi="Times New Roman"/>
                <w:b/>
                <w:bCs/>
                <w:sz w:val="24"/>
                <w:szCs w:val="24"/>
              </w:rPr>
              <w:t>g</w:t>
            </w:r>
            <w:r w:rsidRPr="002D090B">
              <w:rPr>
                <w:rFonts w:ascii="Times New Roman" w:eastAsia="Times New Roman" w:hAnsi="Times New Roman"/>
                <w:b/>
                <w:bCs/>
                <w:sz w:val="24"/>
                <w:szCs w:val="24"/>
              </w:rPr>
              <w:t>ünü</w:t>
            </w:r>
          </w:p>
        </w:tc>
        <w:tc>
          <w:tcPr>
            <w:tcW w:w="2437" w:type="dxa"/>
            <w:vAlign w:val="center"/>
          </w:tcPr>
          <w:p w14:paraId="1977D687" w14:textId="41946A1A" w:rsidR="002D090B" w:rsidRPr="002D090B" w:rsidRDefault="002D090B" w:rsidP="005639CA">
            <w:pPr>
              <w:spacing w:after="200" w:line="276" w:lineRule="auto"/>
              <w:ind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18 N</w:t>
            </w:r>
            <w:r w:rsidR="00453159">
              <w:rPr>
                <w:rFonts w:ascii="Times New Roman" w:eastAsia="Times New Roman" w:hAnsi="Times New Roman"/>
                <w:b/>
                <w:bCs/>
                <w:sz w:val="24"/>
                <w:szCs w:val="24"/>
              </w:rPr>
              <w:t>isan</w:t>
            </w:r>
            <w:r w:rsidR="005639CA">
              <w:rPr>
                <w:rFonts w:ascii="Times New Roman" w:eastAsia="Times New Roman" w:hAnsi="Times New Roman"/>
                <w:b/>
                <w:bCs/>
                <w:sz w:val="24"/>
                <w:szCs w:val="24"/>
              </w:rPr>
              <w:t xml:space="preserve"> 2024</w:t>
            </w:r>
          </w:p>
        </w:tc>
      </w:tr>
      <w:tr w:rsidR="002D090B" w14:paraId="6392BCAB" w14:textId="77777777" w:rsidTr="00FB25BA">
        <w:trPr>
          <w:trHeight w:val="780"/>
          <w:jc w:val="center"/>
        </w:trPr>
        <w:tc>
          <w:tcPr>
            <w:tcW w:w="7508" w:type="dxa"/>
            <w:vAlign w:val="center"/>
          </w:tcPr>
          <w:p w14:paraId="7EBC16BD" w14:textId="7B8EC336" w:rsidR="002D090B" w:rsidRPr="002D090B" w:rsidRDefault="002D090B" w:rsidP="002D090B">
            <w:pPr>
              <w:spacing w:after="200" w:line="276" w:lineRule="auto"/>
              <w:jc w:val="both"/>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 xml:space="preserve">Proje </w:t>
            </w:r>
            <w:r w:rsidR="005639CA">
              <w:rPr>
                <w:rFonts w:ascii="Times New Roman" w:eastAsia="Times New Roman" w:hAnsi="Times New Roman"/>
                <w:b/>
                <w:bCs/>
                <w:sz w:val="24"/>
                <w:szCs w:val="24"/>
              </w:rPr>
              <w:t>s</w:t>
            </w:r>
            <w:r w:rsidRPr="002D090B">
              <w:rPr>
                <w:rFonts w:ascii="Times New Roman" w:eastAsia="Times New Roman" w:hAnsi="Times New Roman"/>
                <w:b/>
                <w:bCs/>
                <w:sz w:val="24"/>
                <w:szCs w:val="24"/>
              </w:rPr>
              <w:t xml:space="preserve">unumları ve </w:t>
            </w:r>
            <w:r w:rsidR="005639CA">
              <w:rPr>
                <w:rFonts w:ascii="Times New Roman" w:eastAsia="Times New Roman" w:hAnsi="Times New Roman"/>
                <w:b/>
                <w:bCs/>
                <w:sz w:val="24"/>
                <w:szCs w:val="24"/>
              </w:rPr>
              <w:t>j</w:t>
            </w:r>
            <w:r w:rsidRPr="002D090B">
              <w:rPr>
                <w:rFonts w:ascii="Times New Roman" w:eastAsia="Times New Roman" w:hAnsi="Times New Roman"/>
                <w:b/>
                <w:bCs/>
                <w:sz w:val="24"/>
                <w:szCs w:val="24"/>
              </w:rPr>
              <w:t xml:space="preserve">üri </w:t>
            </w:r>
            <w:r w:rsidR="005639CA">
              <w:rPr>
                <w:rFonts w:ascii="Times New Roman" w:eastAsia="Times New Roman" w:hAnsi="Times New Roman"/>
                <w:b/>
                <w:bCs/>
                <w:sz w:val="24"/>
                <w:szCs w:val="24"/>
              </w:rPr>
              <w:t>d</w:t>
            </w:r>
            <w:r w:rsidRPr="002D090B">
              <w:rPr>
                <w:rFonts w:ascii="Times New Roman" w:eastAsia="Times New Roman" w:hAnsi="Times New Roman"/>
                <w:b/>
                <w:bCs/>
                <w:sz w:val="24"/>
                <w:szCs w:val="24"/>
              </w:rPr>
              <w:t>eğerlendirmesi</w:t>
            </w:r>
          </w:p>
        </w:tc>
        <w:tc>
          <w:tcPr>
            <w:tcW w:w="2437" w:type="dxa"/>
            <w:vAlign w:val="center"/>
          </w:tcPr>
          <w:p w14:paraId="10C152D0" w14:textId="29ED36D4" w:rsidR="002D090B" w:rsidRPr="002D090B" w:rsidRDefault="002D090B" w:rsidP="005639CA">
            <w:pPr>
              <w:spacing w:after="200" w:line="276" w:lineRule="auto"/>
              <w:ind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18 N</w:t>
            </w:r>
            <w:r w:rsidR="00453159">
              <w:rPr>
                <w:rFonts w:ascii="Times New Roman" w:eastAsia="Times New Roman" w:hAnsi="Times New Roman"/>
                <w:b/>
                <w:bCs/>
                <w:sz w:val="24"/>
                <w:szCs w:val="24"/>
              </w:rPr>
              <w:t>isan</w:t>
            </w:r>
            <w:r w:rsidR="005639CA">
              <w:rPr>
                <w:rFonts w:ascii="Times New Roman" w:eastAsia="Times New Roman" w:hAnsi="Times New Roman"/>
                <w:b/>
                <w:bCs/>
                <w:sz w:val="24"/>
                <w:szCs w:val="24"/>
              </w:rPr>
              <w:t xml:space="preserve"> 2024</w:t>
            </w:r>
          </w:p>
        </w:tc>
      </w:tr>
      <w:tr w:rsidR="002D090B" w14:paraId="07726DED" w14:textId="77777777" w:rsidTr="00FB25BA">
        <w:trPr>
          <w:trHeight w:val="751"/>
          <w:jc w:val="center"/>
        </w:trPr>
        <w:tc>
          <w:tcPr>
            <w:tcW w:w="7508" w:type="dxa"/>
            <w:vAlign w:val="center"/>
          </w:tcPr>
          <w:p w14:paraId="0F5CD46D" w14:textId="76DDFC2C" w:rsidR="002D090B" w:rsidRPr="002D090B" w:rsidRDefault="002D090B" w:rsidP="002D090B">
            <w:pPr>
              <w:spacing w:after="200" w:line="276" w:lineRule="auto"/>
              <w:jc w:val="both"/>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 xml:space="preserve">Ödül </w:t>
            </w:r>
            <w:r w:rsidR="005639CA">
              <w:rPr>
                <w:rFonts w:ascii="Times New Roman" w:eastAsia="Times New Roman" w:hAnsi="Times New Roman"/>
                <w:b/>
                <w:bCs/>
                <w:sz w:val="24"/>
                <w:szCs w:val="24"/>
              </w:rPr>
              <w:t>t</w:t>
            </w:r>
            <w:r w:rsidRPr="002D090B">
              <w:rPr>
                <w:rFonts w:ascii="Times New Roman" w:eastAsia="Times New Roman" w:hAnsi="Times New Roman"/>
                <w:b/>
                <w:bCs/>
                <w:sz w:val="24"/>
                <w:szCs w:val="24"/>
              </w:rPr>
              <w:t>öreni</w:t>
            </w:r>
          </w:p>
        </w:tc>
        <w:tc>
          <w:tcPr>
            <w:tcW w:w="2437" w:type="dxa"/>
            <w:vAlign w:val="center"/>
          </w:tcPr>
          <w:p w14:paraId="774E0713" w14:textId="4194808A" w:rsidR="002D090B" w:rsidRPr="002D090B" w:rsidRDefault="002D090B" w:rsidP="005639CA">
            <w:pPr>
              <w:spacing w:after="200" w:line="276" w:lineRule="auto"/>
              <w:ind w:firstLine="198"/>
              <w:rPr>
                <w:rFonts w:ascii="Times New Roman" w:eastAsia="Times New Roman" w:hAnsi="Times New Roman"/>
                <w:b/>
                <w:bCs/>
                <w:color w:val="000000"/>
                <w:sz w:val="24"/>
                <w:szCs w:val="24"/>
              </w:rPr>
            </w:pPr>
            <w:r w:rsidRPr="002D090B">
              <w:rPr>
                <w:rFonts w:ascii="Times New Roman" w:eastAsia="Times New Roman" w:hAnsi="Times New Roman"/>
                <w:b/>
                <w:bCs/>
                <w:sz w:val="24"/>
                <w:szCs w:val="24"/>
              </w:rPr>
              <w:t>18 N</w:t>
            </w:r>
            <w:r w:rsidR="00453159">
              <w:rPr>
                <w:rFonts w:ascii="Times New Roman" w:eastAsia="Times New Roman" w:hAnsi="Times New Roman"/>
                <w:b/>
                <w:bCs/>
                <w:sz w:val="24"/>
                <w:szCs w:val="24"/>
              </w:rPr>
              <w:t>isan</w:t>
            </w:r>
            <w:r w:rsidR="005639CA">
              <w:rPr>
                <w:rFonts w:ascii="Times New Roman" w:eastAsia="Times New Roman" w:hAnsi="Times New Roman"/>
                <w:b/>
                <w:bCs/>
                <w:sz w:val="24"/>
                <w:szCs w:val="24"/>
              </w:rPr>
              <w:t xml:space="preserve"> 2024</w:t>
            </w:r>
          </w:p>
        </w:tc>
      </w:tr>
    </w:tbl>
    <w:p w14:paraId="7665A907" w14:textId="77777777" w:rsidR="00AD72E1" w:rsidRPr="00246820" w:rsidRDefault="00AD72E1" w:rsidP="0071134C">
      <w:pPr>
        <w:jc w:val="both"/>
      </w:pPr>
    </w:p>
    <w:sectPr w:rsidR="00AD72E1" w:rsidRPr="00246820">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5D11" w14:textId="77777777" w:rsidR="002315F8" w:rsidRDefault="002315F8" w:rsidP="00334BC7">
      <w:pPr>
        <w:spacing w:after="0" w:line="240" w:lineRule="auto"/>
      </w:pPr>
      <w:r>
        <w:separator/>
      </w:r>
    </w:p>
  </w:endnote>
  <w:endnote w:type="continuationSeparator" w:id="0">
    <w:p w14:paraId="0BE5E9E6" w14:textId="77777777" w:rsidR="002315F8" w:rsidRDefault="002315F8" w:rsidP="0033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78211"/>
      <w:docPartObj>
        <w:docPartGallery w:val="Page Numbers (Bottom of Page)"/>
        <w:docPartUnique/>
      </w:docPartObj>
    </w:sdtPr>
    <w:sdtEndPr/>
    <w:sdtContent>
      <w:p w14:paraId="519F26EB" w14:textId="77777777" w:rsidR="00334BC7" w:rsidRDefault="00334BC7">
        <w:pPr>
          <w:pStyle w:val="AltBilgi"/>
          <w:jc w:val="center"/>
        </w:pPr>
        <w:r>
          <w:fldChar w:fldCharType="begin"/>
        </w:r>
        <w:r>
          <w:instrText>PAGE   \* MERGEFORMAT</w:instrText>
        </w:r>
        <w:r>
          <w:fldChar w:fldCharType="separate"/>
        </w:r>
        <w:r w:rsidR="00795403">
          <w:rPr>
            <w:noProof/>
          </w:rPr>
          <w:t>1</w:t>
        </w:r>
        <w:r>
          <w:fldChar w:fldCharType="end"/>
        </w:r>
      </w:p>
    </w:sdtContent>
  </w:sdt>
  <w:p w14:paraId="61A4EC05" w14:textId="77777777" w:rsidR="00334BC7" w:rsidRDefault="00334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19E5" w14:textId="77777777" w:rsidR="002315F8" w:rsidRDefault="002315F8" w:rsidP="00334BC7">
      <w:pPr>
        <w:spacing w:after="0" w:line="240" w:lineRule="auto"/>
      </w:pPr>
      <w:r>
        <w:separator/>
      </w:r>
    </w:p>
  </w:footnote>
  <w:footnote w:type="continuationSeparator" w:id="0">
    <w:p w14:paraId="4CAFF0B8" w14:textId="77777777" w:rsidR="002315F8" w:rsidRDefault="002315F8" w:rsidP="0033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E46A2"/>
    <w:multiLevelType w:val="hybridMultilevel"/>
    <w:tmpl w:val="A1EEB2A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17"/>
    <w:rsid w:val="00157EBB"/>
    <w:rsid w:val="00171664"/>
    <w:rsid w:val="00195DDC"/>
    <w:rsid w:val="001973D6"/>
    <w:rsid w:val="001C5BD7"/>
    <w:rsid w:val="002315F8"/>
    <w:rsid w:val="00244BB1"/>
    <w:rsid w:val="00246820"/>
    <w:rsid w:val="002754E5"/>
    <w:rsid w:val="00294B47"/>
    <w:rsid w:val="002D090B"/>
    <w:rsid w:val="00314E4A"/>
    <w:rsid w:val="00334BC7"/>
    <w:rsid w:val="003957B1"/>
    <w:rsid w:val="00396BA1"/>
    <w:rsid w:val="00402B3E"/>
    <w:rsid w:val="00415914"/>
    <w:rsid w:val="00434DDD"/>
    <w:rsid w:val="00435F5D"/>
    <w:rsid w:val="00450B0A"/>
    <w:rsid w:val="00453159"/>
    <w:rsid w:val="00496E2C"/>
    <w:rsid w:val="00497781"/>
    <w:rsid w:val="00514EA1"/>
    <w:rsid w:val="00545C74"/>
    <w:rsid w:val="00551A2F"/>
    <w:rsid w:val="005639CA"/>
    <w:rsid w:val="0057663B"/>
    <w:rsid w:val="00582D56"/>
    <w:rsid w:val="005C3582"/>
    <w:rsid w:val="005C6626"/>
    <w:rsid w:val="005E468C"/>
    <w:rsid w:val="0061392F"/>
    <w:rsid w:val="00636C49"/>
    <w:rsid w:val="00683AE0"/>
    <w:rsid w:val="006857B7"/>
    <w:rsid w:val="006A1C8B"/>
    <w:rsid w:val="006A6644"/>
    <w:rsid w:val="006B0179"/>
    <w:rsid w:val="006C6262"/>
    <w:rsid w:val="006D284B"/>
    <w:rsid w:val="006F487F"/>
    <w:rsid w:val="0071134C"/>
    <w:rsid w:val="00723EA5"/>
    <w:rsid w:val="00795403"/>
    <w:rsid w:val="007C1517"/>
    <w:rsid w:val="00895665"/>
    <w:rsid w:val="008D5AA4"/>
    <w:rsid w:val="008E0E9B"/>
    <w:rsid w:val="008F5924"/>
    <w:rsid w:val="00923C83"/>
    <w:rsid w:val="00930264"/>
    <w:rsid w:val="00957F39"/>
    <w:rsid w:val="00964942"/>
    <w:rsid w:val="00983194"/>
    <w:rsid w:val="009B66DA"/>
    <w:rsid w:val="009B6702"/>
    <w:rsid w:val="009E572C"/>
    <w:rsid w:val="009E7EF2"/>
    <w:rsid w:val="009F35AD"/>
    <w:rsid w:val="009F5F13"/>
    <w:rsid w:val="00A23AB3"/>
    <w:rsid w:val="00A425B5"/>
    <w:rsid w:val="00A62AA5"/>
    <w:rsid w:val="00A85942"/>
    <w:rsid w:val="00AC2B8A"/>
    <w:rsid w:val="00AD72E1"/>
    <w:rsid w:val="00B1027F"/>
    <w:rsid w:val="00B16EDF"/>
    <w:rsid w:val="00B31AA0"/>
    <w:rsid w:val="00B46202"/>
    <w:rsid w:val="00B7534A"/>
    <w:rsid w:val="00BB4DC8"/>
    <w:rsid w:val="00BB6CCA"/>
    <w:rsid w:val="00C44C82"/>
    <w:rsid w:val="00CD487D"/>
    <w:rsid w:val="00CF55C6"/>
    <w:rsid w:val="00D00CA9"/>
    <w:rsid w:val="00D05845"/>
    <w:rsid w:val="00D37166"/>
    <w:rsid w:val="00D670A2"/>
    <w:rsid w:val="00D81657"/>
    <w:rsid w:val="00D90372"/>
    <w:rsid w:val="00D908D8"/>
    <w:rsid w:val="00E540E5"/>
    <w:rsid w:val="00E54801"/>
    <w:rsid w:val="00E60EDA"/>
    <w:rsid w:val="00F54E21"/>
    <w:rsid w:val="00FB25BA"/>
    <w:rsid w:val="00FC3322"/>
    <w:rsid w:val="00FD0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1FF5"/>
  <w15:docId w15:val="{0A2443C3-9C9F-44A1-B030-65FF004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ez32">
    <w:name w:val="tez32"/>
    <w:basedOn w:val="NormalTablo"/>
    <w:uiPriority w:val="99"/>
    <w:rsid w:val="00FE6569"/>
    <w:pPr>
      <w:spacing w:after="0" w:line="240" w:lineRule="auto"/>
    </w:pPr>
    <w:tblPr/>
    <w:tblStylePr w:type="firstRow">
      <w:rPr>
        <w:rFonts w:ascii="Times New Roman" w:hAnsi="Times New Roman"/>
        <w:b/>
        <w:sz w:val="24"/>
      </w:rPr>
      <w:tblPr/>
      <w:tcPr>
        <w:shd w:val="clear" w:color="auto" w:fill="8DB3E2" w:themeFill="text2" w:themeFillTint="66"/>
      </w:tcPr>
    </w:tblStylePr>
  </w:style>
  <w:style w:type="character" w:styleId="Kpr">
    <w:name w:val="Hyperlink"/>
    <w:basedOn w:val="VarsaylanParagrafYazTipi"/>
    <w:uiPriority w:val="99"/>
    <w:unhideWhenUsed/>
    <w:rsid w:val="00620DF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334B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4BC7"/>
  </w:style>
  <w:style w:type="paragraph" w:styleId="AltBilgi">
    <w:name w:val="footer"/>
    <w:basedOn w:val="Normal"/>
    <w:link w:val="AltBilgiChar"/>
    <w:uiPriority w:val="99"/>
    <w:unhideWhenUsed/>
    <w:rsid w:val="00334B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4BC7"/>
  </w:style>
  <w:style w:type="character" w:styleId="zlenenKpr">
    <w:name w:val="FollowedHyperlink"/>
    <w:basedOn w:val="VarsaylanParagrafYazTipi"/>
    <w:uiPriority w:val="99"/>
    <w:semiHidden/>
    <w:unhideWhenUsed/>
    <w:rsid w:val="00434DDD"/>
    <w:rPr>
      <w:color w:val="800080" w:themeColor="followedHyperlink"/>
      <w:u w:val="single"/>
    </w:rPr>
  </w:style>
  <w:style w:type="table" w:styleId="TabloKlavuzu">
    <w:name w:val="Table Grid"/>
    <w:basedOn w:val="NormalTablo"/>
    <w:uiPriority w:val="39"/>
    <w:rsid w:val="00AC2B8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5F5D"/>
    <w:pPr>
      <w:ind w:left="720"/>
      <w:contextualSpacing/>
    </w:pPr>
  </w:style>
  <w:style w:type="paragraph" w:styleId="BalonMetni">
    <w:name w:val="Balloon Text"/>
    <w:basedOn w:val="Normal"/>
    <w:link w:val="BalonMetniChar"/>
    <w:uiPriority w:val="99"/>
    <w:semiHidden/>
    <w:unhideWhenUsed/>
    <w:rsid w:val="00402B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2B3E"/>
    <w:rPr>
      <w:rFonts w:ascii="Segoe UI" w:hAnsi="Segoe UI" w:cs="Segoe UI"/>
      <w:sz w:val="18"/>
      <w:szCs w:val="18"/>
    </w:rPr>
  </w:style>
  <w:style w:type="character" w:styleId="zmlenmeyenBahsetme">
    <w:name w:val="Unresolved Mention"/>
    <w:basedOn w:val="VarsaylanParagrafYazTipi"/>
    <w:uiPriority w:val="99"/>
    <w:semiHidden/>
    <w:unhideWhenUsed/>
    <w:rsid w:val="009B6702"/>
    <w:rPr>
      <w:color w:val="605E5C"/>
      <w:shd w:val="clear" w:color="auto" w:fill="E1DFDD"/>
    </w:rPr>
  </w:style>
  <w:style w:type="paragraph" w:customStyle="1" w:styleId="Default">
    <w:name w:val="Default"/>
    <w:rsid w:val="00636C4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9918-50DE-4326-BC71-C06EDE26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Müdür</cp:lastModifiedBy>
  <cp:revision>15</cp:revision>
  <cp:lastPrinted>2019-09-26T12:19:00Z</cp:lastPrinted>
  <dcterms:created xsi:type="dcterms:W3CDTF">2023-11-01T12:00:00Z</dcterms:created>
  <dcterms:modified xsi:type="dcterms:W3CDTF">2023-11-13T11:45:00Z</dcterms:modified>
</cp:coreProperties>
</file>